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3C16" w:rsidRPr="00B13A1A" w:rsidRDefault="00073C16" w:rsidP="00B13A1A">
      <w:pPr>
        <w:spacing w:line="480" w:lineRule="auto"/>
        <w:rPr>
          <w:rFonts w:ascii="Times New Roman" w:eastAsia="Times New Roman" w:hAnsi="Times New Roman" w:cs="Times New Roman"/>
          <w:spacing w:val="-2"/>
          <w:sz w:val="24"/>
          <w:szCs w:val="24"/>
        </w:rPr>
      </w:pPr>
    </w:p>
    <w:p w:rsidR="00073C16" w:rsidRPr="00B13A1A" w:rsidRDefault="00073C16" w:rsidP="00B13A1A">
      <w:pPr>
        <w:spacing w:line="480" w:lineRule="auto"/>
        <w:rPr>
          <w:rFonts w:ascii="Times New Roman" w:eastAsia="Times New Roman" w:hAnsi="Times New Roman" w:cs="Times New Roman"/>
          <w:spacing w:val="-2"/>
          <w:sz w:val="24"/>
          <w:szCs w:val="24"/>
        </w:rPr>
      </w:pPr>
    </w:p>
    <w:p w:rsidR="00073C16" w:rsidRPr="00B13A1A" w:rsidRDefault="00073C16" w:rsidP="00B13A1A">
      <w:pPr>
        <w:spacing w:line="480" w:lineRule="auto"/>
        <w:rPr>
          <w:rFonts w:ascii="Times New Roman" w:eastAsia="Times New Roman" w:hAnsi="Times New Roman" w:cs="Times New Roman"/>
          <w:spacing w:val="-2"/>
          <w:sz w:val="24"/>
          <w:szCs w:val="24"/>
        </w:rPr>
      </w:pPr>
    </w:p>
    <w:p w:rsidR="00073C16" w:rsidRPr="00B13A1A" w:rsidRDefault="00073C16" w:rsidP="00B13A1A">
      <w:pPr>
        <w:spacing w:line="480" w:lineRule="auto"/>
        <w:rPr>
          <w:rFonts w:ascii="Times New Roman" w:eastAsia="Times New Roman" w:hAnsi="Times New Roman" w:cs="Times New Roman"/>
          <w:spacing w:val="-2"/>
          <w:sz w:val="24"/>
          <w:szCs w:val="24"/>
        </w:rPr>
      </w:pPr>
    </w:p>
    <w:p w:rsidR="00073C16" w:rsidRPr="00B13A1A" w:rsidRDefault="00073C16" w:rsidP="00B13A1A">
      <w:pPr>
        <w:spacing w:line="480" w:lineRule="auto"/>
        <w:rPr>
          <w:rFonts w:ascii="Times New Roman" w:eastAsia="Times New Roman" w:hAnsi="Times New Roman" w:cs="Times New Roman"/>
          <w:spacing w:val="-2"/>
          <w:sz w:val="24"/>
          <w:szCs w:val="24"/>
        </w:rPr>
      </w:pPr>
    </w:p>
    <w:p w:rsidR="00073C16" w:rsidRPr="00B13A1A" w:rsidRDefault="00073C16" w:rsidP="00B13A1A">
      <w:pPr>
        <w:spacing w:line="480" w:lineRule="auto"/>
        <w:jc w:val="center"/>
        <w:rPr>
          <w:rFonts w:ascii="Times New Roman" w:hAnsi="Times New Roman" w:cs="Times New Roman"/>
          <w:sz w:val="24"/>
          <w:szCs w:val="24"/>
        </w:rPr>
      </w:pPr>
      <w:r w:rsidRPr="00B13A1A">
        <w:rPr>
          <w:rFonts w:ascii="Times New Roman" w:hAnsi="Times New Roman" w:cs="Times New Roman"/>
          <w:sz w:val="24"/>
          <w:szCs w:val="24"/>
        </w:rPr>
        <w:t>Gun Control and Mass Shooting Violence</w:t>
      </w:r>
    </w:p>
    <w:p w:rsidR="00073C16" w:rsidRPr="00B13A1A" w:rsidRDefault="00073C16" w:rsidP="00B13A1A">
      <w:pPr>
        <w:spacing w:line="480" w:lineRule="auto"/>
        <w:jc w:val="center"/>
        <w:rPr>
          <w:rFonts w:ascii="Times New Roman" w:hAnsi="Times New Roman" w:cs="Times New Roman"/>
          <w:sz w:val="24"/>
          <w:szCs w:val="24"/>
        </w:rPr>
      </w:pPr>
      <w:r w:rsidRPr="00B13A1A">
        <w:rPr>
          <w:rFonts w:ascii="Times New Roman" w:hAnsi="Times New Roman" w:cs="Times New Roman"/>
          <w:sz w:val="24"/>
          <w:szCs w:val="24"/>
        </w:rPr>
        <w:t>Name of Student</w:t>
      </w:r>
    </w:p>
    <w:p w:rsidR="00073C16" w:rsidRPr="00B13A1A" w:rsidRDefault="00073C16" w:rsidP="00B13A1A">
      <w:pPr>
        <w:spacing w:line="480" w:lineRule="auto"/>
        <w:jc w:val="center"/>
        <w:rPr>
          <w:rFonts w:ascii="Times New Roman" w:hAnsi="Times New Roman" w:cs="Times New Roman"/>
          <w:sz w:val="24"/>
          <w:szCs w:val="24"/>
        </w:rPr>
      </w:pPr>
      <w:r w:rsidRPr="00B13A1A">
        <w:rPr>
          <w:rFonts w:ascii="Times New Roman" w:hAnsi="Times New Roman" w:cs="Times New Roman"/>
          <w:sz w:val="24"/>
          <w:szCs w:val="24"/>
        </w:rPr>
        <w:t>Name of Institution</w:t>
      </w:r>
    </w:p>
    <w:p w:rsidR="00073C16" w:rsidRPr="00B13A1A" w:rsidRDefault="00073C16" w:rsidP="00B13A1A">
      <w:pPr>
        <w:spacing w:line="480" w:lineRule="auto"/>
        <w:jc w:val="center"/>
        <w:rPr>
          <w:rFonts w:ascii="Times New Roman" w:hAnsi="Times New Roman" w:cs="Times New Roman"/>
          <w:sz w:val="24"/>
          <w:szCs w:val="24"/>
        </w:rPr>
      </w:pPr>
      <w:r w:rsidRPr="00B13A1A">
        <w:rPr>
          <w:rFonts w:ascii="Times New Roman" w:hAnsi="Times New Roman" w:cs="Times New Roman"/>
          <w:sz w:val="24"/>
          <w:szCs w:val="24"/>
        </w:rPr>
        <w:t>Date</w:t>
      </w:r>
    </w:p>
    <w:p w:rsidR="00073C16" w:rsidRPr="00B13A1A" w:rsidRDefault="00073C16" w:rsidP="00B13A1A">
      <w:pPr>
        <w:spacing w:line="480" w:lineRule="auto"/>
        <w:rPr>
          <w:rFonts w:ascii="Times New Roman" w:hAnsi="Times New Roman" w:cs="Times New Roman"/>
          <w:sz w:val="24"/>
          <w:szCs w:val="24"/>
        </w:rPr>
      </w:pPr>
      <w:r w:rsidRPr="00B13A1A">
        <w:rPr>
          <w:rFonts w:ascii="Times New Roman" w:hAnsi="Times New Roman" w:cs="Times New Roman"/>
          <w:sz w:val="24"/>
          <w:szCs w:val="24"/>
        </w:rPr>
        <w:br w:type="page"/>
      </w:r>
    </w:p>
    <w:p w:rsidR="00073C16" w:rsidRPr="00B13A1A" w:rsidRDefault="00073C16" w:rsidP="00B13A1A">
      <w:pPr>
        <w:spacing w:line="480" w:lineRule="auto"/>
        <w:jc w:val="center"/>
        <w:rPr>
          <w:rFonts w:ascii="Times New Roman" w:eastAsia="Times New Roman" w:hAnsi="Times New Roman" w:cs="Times New Roman"/>
          <w:b/>
          <w:spacing w:val="-2"/>
          <w:sz w:val="24"/>
          <w:szCs w:val="24"/>
        </w:rPr>
      </w:pPr>
      <w:r w:rsidRPr="00B13A1A">
        <w:rPr>
          <w:rFonts w:ascii="Times New Roman" w:eastAsia="Times New Roman" w:hAnsi="Times New Roman" w:cs="Times New Roman"/>
          <w:b/>
          <w:spacing w:val="-2"/>
          <w:sz w:val="24"/>
          <w:szCs w:val="24"/>
        </w:rPr>
        <w:lastRenderedPageBreak/>
        <w:t>Abstract</w:t>
      </w:r>
    </w:p>
    <w:p w:rsidR="00073C16" w:rsidRPr="00B13A1A" w:rsidRDefault="00073C16" w:rsidP="00B13A1A">
      <w:pPr>
        <w:spacing w:line="480" w:lineRule="auto"/>
        <w:ind w:firstLine="720"/>
        <w:rPr>
          <w:rFonts w:ascii="Times New Roman" w:eastAsia="Times New Roman" w:hAnsi="Times New Roman" w:cs="Times New Roman"/>
          <w:spacing w:val="-2"/>
          <w:sz w:val="24"/>
          <w:szCs w:val="24"/>
        </w:rPr>
      </w:pPr>
      <w:r w:rsidRPr="00B13A1A">
        <w:rPr>
          <w:rFonts w:ascii="Times New Roman" w:eastAsia="Times New Roman" w:hAnsi="Times New Roman" w:cs="Times New Roman"/>
          <w:spacing w:val="-2"/>
          <w:sz w:val="24"/>
          <w:szCs w:val="24"/>
        </w:rPr>
        <w:t xml:space="preserve"> Though gun control has formed a topic of debate for the most part of the last century, recent regulations in place seek a different approach to the policy. The previous policy sought to eradicate and restrict all forms of using guns. However, newer measures in legislative law improve on the argument. Mass shootings present one critical area of interest when evaluating the influence of firearms in violence. In evaluation of gun related violence in the </w:t>
      </w:r>
      <w:r w:rsidR="00F75C97" w:rsidRPr="00B13A1A">
        <w:rPr>
          <w:rFonts w:ascii="Times New Roman" w:eastAsia="Times New Roman" w:hAnsi="Times New Roman" w:cs="Times New Roman"/>
          <w:spacing w:val="-2"/>
          <w:sz w:val="24"/>
          <w:szCs w:val="24"/>
        </w:rPr>
        <w:t>U</w:t>
      </w:r>
      <w:r w:rsidRPr="00B13A1A">
        <w:rPr>
          <w:rFonts w:ascii="Times New Roman" w:eastAsia="Times New Roman" w:hAnsi="Times New Roman" w:cs="Times New Roman"/>
          <w:spacing w:val="-2"/>
          <w:sz w:val="24"/>
          <w:szCs w:val="24"/>
        </w:rPr>
        <w:t>nited States</w:t>
      </w:r>
      <w:r w:rsidR="00F75C97" w:rsidRPr="00B13A1A">
        <w:rPr>
          <w:rFonts w:ascii="Times New Roman" w:eastAsia="Times New Roman" w:hAnsi="Times New Roman" w:cs="Times New Roman"/>
          <w:spacing w:val="-2"/>
          <w:sz w:val="24"/>
          <w:szCs w:val="24"/>
        </w:rPr>
        <w:t xml:space="preserve"> to other nations of equal standing, the U. S. holds the highest statistics. With more than half of 2019, evaluation of fatalities arising from mass shootings accumulates to 102, which was at half the figure as of May. The paper takes a keen insight into the policies and regulations that effectively shape gun control measures in the United States on both the national and State standards. The evaluation also accounts for mass shooting incidents and resultant impacts. </w:t>
      </w:r>
    </w:p>
    <w:p w:rsidR="00073C16" w:rsidRPr="00B13A1A" w:rsidRDefault="00073C16" w:rsidP="00B13A1A">
      <w:pPr>
        <w:spacing w:line="480" w:lineRule="auto"/>
        <w:rPr>
          <w:rFonts w:ascii="Times New Roman" w:eastAsia="Times New Roman" w:hAnsi="Times New Roman" w:cs="Times New Roman"/>
          <w:spacing w:val="-2"/>
          <w:sz w:val="24"/>
          <w:szCs w:val="24"/>
        </w:rPr>
      </w:pPr>
      <w:r w:rsidRPr="00B13A1A">
        <w:rPr>
          <w:rFonts w:ascii="Times New Roman" w:eastAsia="Times New Roman" w:hAnsi="Times New Roman" w:cs="Times New Roman"/>
          <w:spacing w:val="-2"/>
          <w:sz w:val="24"/>
          <w:szCs w:val="24"/>
        </w:rPr>
        <w:br w:type="page"/>
      </w:r>
    </w:p>
    <w:p w:rsidR="004E6638" w:rsidRPr="00B13A1A" w:rsidRDefault="004E6638" w:rsidP="004E6638">
      <w:pPr>
        <w:spacing w:after="0" w:line="480" w:lineRule="auto"/>
        <w:jc w:val="center"/>
        <w:rPr>
          <w:rFonts w:ascii="Times New Roman" w:hAnsi="Times New Roman" w:cs="Times New Roman"/>
          <w:sz w:val="24"/>
          <w:szCs w:val="24"/>
        </w:rPr>
      </w:pPr>
      <w:r w:rsidRPr="00B13A1A">
        <w:rPr>
          <w:rFonts w:ascii="Times New Roman" w:hAnsi="Times New Roman" w:cs="Times New Roman"/>
          <w:sz w:val="24"/>
          <w:szCs w:val="24"/>
        </w:rPr>
        <w:lastRenderedPageBreak/>
        <w:t>Gun Control and Mass Shooting Violence</w:t>
      </w:r>
    </w:p>
    <w:p w:rsidR="00073C16" w:rsidRPr="00B13A1A" w:rsidRDefault="00073C16" w:rsidP="004E6638">
      <w:pPr>
        <w:spacing w:after="0" w:line="480" w:lineRule="auto"/>
        <w:ind w:firstLine="720"/>
        <w:rPr>
          <w:rFonts w:ascii="Times New Roman" w:eastAsia="Times New Roman" w:hAnsi="Times New Roman" w:cs="Times New Roman"/>
          <w:spacing w:val="-2"/>
          <w:sz w:val="24"/>
          <w:szCs w:val="24"/>
        </w:rPr>
      </w:pPr>
      <w:r w:rsidRPr="00B13A1A">
        <w:rPr>
          <w:rFonts w:ascii="Times New Roman" w:eastAsia="Times New Roman" w:hAnsi="Times New Roman" w:cs="Times New Roman"/>
          <w:spacing w:val="-2"/>
          <w:sz w:val="24"/>
          <w:szCs w:val="24"/>
        </w:rPr>
        <w:t>The context of gun control brings to light a debate concerning the laws and regulations intent on regulating policies concerning the manufacturing, selling, transferring, possessing, modification, or the use of firearms. The firearms included in the context involve handguns, shotguns, and rifles, and the debate revolves around their restrictions or banned due to their involvement in multiple crimes. The oppo</w:t>
      </w:r>
      <w:bookmarkStart w:id="0" w:name="_GoBack"/>
      <w:bookmarkEnd w:id="0"/>
      <w:r w:rsidRPr="00B13A1A">
        <w:rPr>
          <w:rFonts w:ascii="Times New Roman" w:eastAsia="Times New Roman" w:hAnsi="Times New Roman" w:cs="Times New Roman"/>
          <w:spacing w:val="-2"/>
          <w:sz w:val="24"/>
          <w:szCs w:val="24"/>
        </w:rPr>
        <w:t xml:space="preserve">sers of the discussion favor the Second Amendment of the constitution that came to pass after an attempted assassination on Reagan by Jim Hinckley. Though the amendment gives American civilians the right to bear arms, it does not clarify the reasoning behind the authority or usage of the same. Gun violence, on the other hand, is the leading cause of premature mortality in the United States since most victims are disproportionately young. For a nation of such stature and wealth, the burden of gun violence in the United States is unusually high in comparison. The paper makes a keen assessment of current in control policies, and also looks at gun violence in the form of mass shootings. </w:t>
      </w:r>
    </w:p>
    <w:p w:rsidR="00073C16" w:rsidRPr="00B13A1A" w:rsidRDefault="00073C16" w:rsidP="00B13A1A">
      <w:pPr>
        <w:spacing w:line="480" w:lineRule="auto"/>
        <w:ind w:firstLine="720"/>
        <w:rPr>
          <w:rFonts w:ascii="Times New Roman" w:eastAsia="Times New Roman" w:hAnsi="Times New Roman" w:cs="Times New Roman"/>
          <w:spacing w:val="-2"/>
          <w:sz w:val="24"/>
          <w:szCs w:val="24"/>
        </w:rPr>
      </w:pPr>
      <w:r w:rsidRPr="00B13A1A">
        <w:rPr>
          <w:rFonts w:ascii="Times New Roman" w:eastAsia="Times New Roman" w:hAnsi="Times New Roman" w:cs="Times New Roman"/>
          <w:spacing w:val="-2"/>
          <w:sz w:val="24"/>
          <w:szCs w:val="24"/>
        </w:rPr>
        <w:t xml:space="preserve">A critical example is a seven times higher rate of homicide in the United States in evaluation with a combination of 22 other high-income countries. Assessment of the high levels of violent crimes emanates from much less restrictive gun laws and a higher prevalence of gun ownership. The paper takes a keen evaluation of the gun control status and policies, and also gun violence in the United States. The gun control debate involves input from citizens, lawmakers, and gun lobbyist groups. For more than a century, the issue has occupied a central debate topic evolving around the criminal activities and gun violence incidents spreading throughout the nation. Gunshot injuries represent a high percentage of injuries in the country. The Democrats hold strong beliefs that both federal and state laws are not adequate in the protection of unnecessary loss to human life. On the other hand, most republicans pledge allegiance to the Second Amendment for </w:t>
      </w:r>
      <w:r w:rsidRPr="00B13A1A">
        <w:rPr>
          <w:rFonts w:ascii="Times New Roman" w:eastAsia="Times New Roman" w:hAnsi="Times New Roman" w:cs="Times New Roman"/>
          <w:spacing w:val="-2"/>
          <w:sz w:val="24"/>
          <w:szCs w:val="24"/>
        </w:rPr>
        <w:lastRenderedPageBreak/>
        <w:t xml:space="preserve">defensive purposes. Other keen supporters of the amendment include the National Rifle Association who favors more aggressive approaches in the enforcement prerogatives of the current laws and policies (Bloomberg, 2018). </w:t>
      </w:r>
    </w:p>
    <w:p w:rsidR="00073C16" w:rsidRPr="00B13A1A" w:rsidRDefault="00073C16" w:rsidP="00B13A1A">
      <w:pPr>
        <w:spacing w:line="480" w:lineRule="auto"/>
        <w:ind w:firstLine="720"/>
        <w:rPr>
          <w:rFonts w:ascii="Times New Roman" w:eastAsia="Times New Roman" w:hAnsi="Times New Roman" w:cs="Times New Roman"/>
          <w:spacing w:val="-2"/>
          <w:sz w:val="24"/>
          <w:szCs w:val="24"/>
        </w:rPr>
      </w:pPr>
      <w:r w:rsidRPr="00B13A1A">
        <w:rPr>
          <w:rFonts w:ascii="Times New Roman" w:eastAsia="Times New Roman" w:hAnsi="Times New Roman" w:cs="Times New Roman"/>
          <w:spacing w:val="-2"/>
          <w:sz w:val="24"/>
          <w:szCs w:val="24"/>
        </w:rPr>
        <w:t>Gun control seeks to prohibit all uses of firearms unless to law enforcement authorities and military. Analysis in favor of gun control evaluates that the right to bear arms is not as pivotal as it was during the writing of the amendment. However, the constitution, through the Second Amendment, prevents any such attempt by lawmakers. A study by Harvard law also discovered that an increase in the number of guns in a nation decreases the criminal activity of the area (Lacapria, 2015). Abiding by the Constitution calls for other critical gun control measures to minimize the rise in crimes and fatalities brought about by firearms. Background checks provide a useful forum for reducing the statistical figures of gun-related murders and also impact the efforts by law enforcement to reduce fatalities from their forces from gunshot wounds. The background checks may effectively reduce the rate of homicides by 14.9%. A study carried out by Michael Siegel also stipulates a reduction in homicides by 14.9% arising from violent misdemeanor laws (Law, 2019).</w:t>
      </w:r>
    </w:p>
    <w:p w:rsidR="00073C16" w:rsidRPr="00B13A1A" w:rsidRDefault="00073C16" w:rsidP="00B13A1A">
      <w:pPr>
        <w:spacing w:line="480" w:lineRule="auto"/>
        <w:ind w:firstLine="720"/>
        <w:rPr>
          <w:rFonts w:ascii="Times New Roman" w:eastAsia="Times New Roman" w:hAnsi="Times New Roman" w:cs="Times New Roman"/>
          <w:spacing w:val="-2"/>
          <w:sz w:val="24"/>
          <w:szCs w:val="24"/>
        </w:rPr>
      </w:pPr>
      <w:r w:rsidRPr="00B13A1A">
        <w:rPr>
          <w:rFonts w:ascii="Times New Roman" w:eastAsia="Times New Roman" w:hAnsi="Times New Roman" w:cs="Times New Roman"/>
          <w:spacing w:val="-2"/>
          <w:sz w:val="24"/>
          <w:szCs w:val="24"/>
        </w:rPr>
        <w:t>The verdicts from the Supreme Courts in the District of Columbia and Chicago call for a different approach to gun control. The current gun control policies do not seek to disarm gun holder that are above 21 years of age and are law-abiding citizens (Litpak, 2010). The system is contrary to the constant argument that focuses on the restriction of all forms of gun use. The four critical consideration points for gun control initiatives in recent debates maul over;</w:t>
      </w:r>
    </w:p>
    <w:p w:rsidR="00073C16" w:rsidRPr="00B13A1A" w:rsidRDefault="00073C16" w:rsidP="00B13A1A">
      <w:pPr>
        <w:pStyle w:val="ListParagraph"/>
        <w:numPr>
          <w:ilvl w:val="0"/>
          <w:numId w:val="2"/>
        </w:numPr>
        <w:spacing w:line="480" w:lineRule="auto"/>
        <w:rPr>
          <w:rFonts w:ascii="Times New Roman" w:eastAsia="Times New Roman" w:hAnsi="Times New Roman" w:cs="Times New Roman"/>
          <w:spacing w:val="-2"/>
          <w:sz w:val="24"/>
          <w:szCs w:val="24"/>
        </w:rPr>
      </w:pPr>
      <w:r w:rsidRPr="00B13A1A">
        <w:rPr>
          <w:rFonts w:ascii="Times New Roman" w:eastAsia="Times New Roman" w:hAnsi="Times New Roman" w:cs="Times New Roman"/>
          <w:spacing w:val="-2"/>
          <w:sz w:val="24"/>
          <w:szCs w:val="24"/>
        </w:rPr>
        <w:t>The definition of the conditions that would prevent a citizen from the possession of firearms</w:t>
      </w:r>
    </w:p>
    <w:p w:rsidR="00073C16" w:rsidRPr="00B13A1A" w:rsidRDefault="00073C16" w:rsidP="00B13A1A">
      <w:pPr>
        <w:pStyle w:val="ListParagraph"/>
        <w:numPr>
          <w:ilvl w:val="0"/>
          <w:numId w:val="2"/>
        </w:numPr>
        <w:spacing w:line="480" w:lineRule="auto"/>
        <w:rPr>
          <w:rFonts w:ascii="Times New Roman" w:eastAsia="Times New Roman" w:hAnsi="Times New Roman" w:cs="Times New Roman"/>
          <w:spacing w:val="-2"/>
          <w:sz w:val="24"/>
          <w:szCs w:val="24"/>
        </w:rPr>
      </w:pPr>
      <w:r w:rsidRPr="00B13A1A">
        <w:rPr>
          <w:rFonts w:ascii="Times New Roman" w:eastAsia="Times New Roman" w:hAnsi="Times New Roman" w:cs="Times New Roman"/>
          <w:spacing w:val="-2"/>
          <w:sz w:val="24"/>
          <w:szCs w:val="24"/>
        </w:rPr>
        <w:lastRenderedPageBreak/>
        <w:t>Implementation of regulations meant to avoid those prohibited from possessing firearms</w:t>
      </w:r>
    </w:p>
    <w:p w:rsidR="00073C16" w:rsidRPr="00B13A1A" w:rsidRDefault="00073C16" w:rsidP="00B13A1A">
      <w:pPr>
        <w:pStyle w:val="ListParagraph"/>
        <w:numPr>
          <w:ilvl w:val="0"/>
          <w:numId w:val="2"/>
        </w:numPr>
        <w:spacing w:line="480" w:lineRule="auto"/>
        <w:rPr>
          <w:rFonts w:ascii="Times New Roman" w:eastAsia="Times New Roman" w:hAnsi="Times New Roman" w:cs="Times New Roman"/>
          <w:spacing w:val="-2"/>
          <w:sz w:val="24"/>
          <w:szCs w:val="24"/>
        </w:rPr>
      </w:pPr>
      <w:r w:rsidRPr="00B13A1A">
        <w:rPr>
          <w:rFonts w:ascii="Times New Roman" w:eastAsia="Times New Roman" w:hAnsi="Times New Roman" w:cs="Times New Roman"/>
          <w:spacing w:val="-2"/>
          <w:sz w:val="24"/>
          <w:szCs w:val="24"/>
        </w:rPr>
        <w:t>Laws that restrict the carrying of concealed firearms outside of owner's homes</w:t>
      </w:r>
    </w:p>
    <w:p w:rsidR="00073C16" w:rsidRPr="00B13A1A" w:rsidRDefault="00073C16" w:rsidP="00B13A1A">
      <w:pPr>
        <w:pStyle w:val="ListParagraph"/>
        <w:numPr>
          <w:ilvl w:val="0"/>
          <w:numId w:val="2"/>
        </w:numPr>
        <w:spacing w:line="480" w:lineRule="auto"/>
        <w:rPr>
          <w:rFonts w:ascii="Times New Roman" w:eastAsia="Times New Roman" w:hAnsi="Times New Roman" w:cs="Times New Roman"/>
          <w:spacing w:val="-2"/>
          <w:sz w:val="24"/>
          <w:szCs w:val="24"/>
        </w:rPr>
      </w:pPr>
      <w:r w:rsidRPr="00B13A1A">
        <w:rPr>
          <w:rFonts w:ascii="Times New Roman" w:eastAsia="Times New Roman" w:hAnsi="Times New Roman" w:cs="Times New Roman"/>
          <w:spacing w:val="-2"/>
          <w:sz w:val="24"/>
          <w:szCs w:val="24"/>
        </w:rPr>
        <w:t>Management of the design of weapons to enhance safety on personal and public levels</w:t>
      </w:r>
    </w:p>
    <w:p w:rsidR="00073C16" w:rsidRPr="00B13A1A" w:rsidRDefault="00073C16" w:rsidP="00B13A1A">
      <w:pPr>
        <w:spacing w:line="480" w:lineRule="auto"/>
        <w:ind w:firstLine="720"/>
        <w:rPr>
          <w:rFonts w:ascii="Times New Roman" w:eastAsia="Times New Roman" w:hAnsi="Times New Roman" w:cs="Times New Roman"/>
          <w:spacing w:val="-2"/>
          <w:sz w:val="24"/>
          <w:szCs w:val="24"/>
        </w:rPr>
      </w:pPr>
      <w:r w:rsidRPr="00B13A1A">
        <w:rPr>
          <w:rFonts w:ascii="Times New Roman" w:eastAsia="Times New Roman" w:hAnsi="Times New Roman" w:cs="Times New Roman"/>
          <w:spacing w:val="-2"/>
          <w:sz w:val="24"/>
          <w:szCs w:val="24"/>
        </w:rPr>
        <w:t xml:space="preserve">Federal laws and regulation also contain specific categories that define the groups of individuals who should not possess firearms. Though the law sets the minimum age for purchasing a gun from a licensed gun store at 21, citizens of 18 years are allowed to own handguns and transfer of the same from those who are not licensed. In comparison to non-felons, individuals with previous criminal convictions are more likely to commit future crimes of violence. The individuals whose records indicate a tendency to perpetrate intimate partner violence (IPV) have an increased risk of the murder of their partners. Perpetrators of IPV who own firearms increase the domestic threat of homicide. The individuals capable of perpetrating domestic violence have a higher tendency to commit violent offenses against strangers and non-family members. Substance abuse also increases the risk of violence. However, written federal regulations to implement the policy against drug addicts do not provide a clear definition of who to prohibit. Expansion of the current laws in place on state and national levels is necessary for effective gun control measures. </w:t>
      </w:r>
    </w:p>
    <w:p w:rsidR="00073C16" w:rsidRPr="00B13A1A" w:rsidRDefault="00073C16" w:rsidP="00B13A1A">
      <w:pPr>
        <w:spacing w:line="480" w:lineRule="auto"/>
        <w:ind w:firstLine="720"/>
        <w:rPr>
          <w:rFonts w:ascii="Times New Roman" w:eastAsia="Times New Roman" w:hAnsi="Times New Roman" w:cs="Times New Roman"/>
          <w:spacing w:val="-2"/>
          <w:sz w:val="24"/>
          <w:szCs w:val="24"/>
        </w:rPr>
      </w:pPr>
      <w:r w:rsidRPr="00B13A1A">
        <w:rPr>
          <w:rFonts w:ascii="Times New Roman" w:eastAsia="Times New Roman" w:hAnsi="Times New Roman" w:cs="Times New Roman"/>
          <w:spacing w:val="-2"/>
          <w:sz w:val="24"/>
          <w:szCs w:val="24"/>
        </w:rPr>
        <w:t xml:space="preserve">From statistical analysis by The Brady Campaign against gun violence, an average of 113,108 people suffers gunshot injuries annually, and out of them, 38,383 of them succumb to their injuries (Brady United). Out of those injuries, 7,782 are children under the age of 17, and fatal incidents for children average 1,488 per year. On a daily average, 100 people die from gunshot related injuries out of an average of 310 victims. Given that the United States populates an average of 5% of the entire global population, a statistical valuation of 31% of mass shootings in the region is alarming. The major causes of fatalities arising from gun wounds are murder and accidental shootings, mostly in the context of children. </w:t>
      </w:r>
    </w:p>
    <w:p w:rsidR="00073C16" w:rsidRPr="00B13A1A" w:rsidRDefault="00073C16" w:rsidP="00B13A1A">
      <w:pPr>
        <w:spacing w:line="480" w:lineRule="auto"/>
        <w:ind w:firstLine="720"/>
        <w:rPr>
          <w:rFonts w:ascii="Times New Roman" w:eastAsia="Times New Roman" w:hAnsi="Times New Roman" w:cs="Times New Roman"/>
          <w:spacing w:val="-2"/>
          <w:sz w:val="24"/>
          <w:szCs w:val="24"/>
        </w:rPr>
      </w:pPr>
      <w:r w:rsidRPr="00B13A1A">
        <w:rPr>
          <w:rFonts w:ascii="Times New Roman" w:eastAsia="Times New Roman" w:hAnsi="Times New Roman" w:cs="Times New Roman"/>
          <w:spacing w:val="-2"/>
          <w:sz w:val="24"/>
          <w:szCs w:val="24"/>
        </w:rPr>
        <w:lastRenderedPageBreak/>
        <w:t xml:space="preserve">Mass shootings detail relevant crime data that effectively shape gun-related violence in America. A Mother Jones investigation created a database of mass shootings in America from 1982 to April 2019, which add up to a severe 115 cases (Follman, Aronsen, &amp; Pan). A parade of cities and towns are identified and defined by statistical shooting incidents within the recent or memorable distant past. Mentioning places such as Newtown, Tucson, Columbine, Chattanooga, and Charleston presents a lethal memory of violent incidents. However, the episodes show only a fraction of gun violence in the United States. Statistical comparison of the 33,000 fatalities from gun-related incidents in the year 2013 detail that the deaths from mass shootings were less than 2%. Chris Kirk and Alex Yablon comprised a map of America that details the mass shootings in America according to regions and states (Kirk &amp; Yablon, 2016). However, the evaluation and mapping do not take into account the cases of suicides. </w:t>
      </w:r>
    </w:p>
    <w:p w:rsidR="00073C16" w:rsidRPr="00B13A1A" w:rsidRDefault="00073C16" w:rsidP="00B13A1A">
      <w:pPr>
        <w:spacing w:line="480" w:lineRule="auto"/>
        <w:ind w:firstLine="720"/>
        <w:rPr>
          <w:rFonts w:ascii="Times New Roman" w:eastAsia="Times New Roman" w:hAnsi="Times New Roman" w:cs="Times New Roman"/>
          <w:spacing w:val="-2"/>
          <w:sz w:val="24"/>
          <w:szCs w:val="24"/>
        </w:rPr>
      </w:pPr>
      <w:r w:rsidRPr="00B13A1A">
        <w:rPr>
          <w:rFonts w:ascii="Times New Roman" w:eastAsia="Times New Roman" w:hAnsi="Times New Roman" w:cs="Times New Roman"/>
          <w:spacing w:val="-2"/>
          <w:sz w:val="24"/>
          <w:szCs w:val="24"/>
        </w:rPr>
        <w:t xml:space="preserve">On the dates of August third and August fourth, records two separate incidents of mass shootings in America. Police evaluate that the El Paso shooting in Texas on the third was racially motivated. The incident resulted in 22 fatalities and 24 injuries. Following the shooting on El Paso, most residents in the area have resulted in buying weapons and attending firearms classes (Woods, 2019). The incident on the fourth happened in Dayton, Ohio, and resulted in 9 fatalities and 27 injuries, adding to 31 deaths from the two events. The Federal Bureau of Investigations lacks a proper definition of the mass shooting but operates on mass killing, which includes three or more fatalities, not inclusive of the suspect. </w:t>
      </w:r>
    </w:p>
    <w:p w:rsidR="00073C16" w:rsidRPr="00B13A1A" w:rsidRDefault="00073C16" w:rsidP="00B13A1A">
      <w:pPr>
        <w:spacing w:line="480" w:lineRule="auto"/>
        <w:ind w:firstLine="720"/>
        <w:rPr>
          <w:rFonts w:ascii="Times New Roman" w:eastAsia="Times New Roman" w:hAnsi="Times New Roman" w:cs="Times New Roman"/>
          <w:spacing w:val="-2"/>
          <w:sz w:val="24"/>
          <w:szCs w:val="24"/>
        </w:rPr>
      </w:pPr>
      <w:r w:rsidRPr="00B13A1A">
        <w:rPr>
          <w:rFonts w:ascii="Times New Roman" w:eastAsia="Times New Roman" w:hAnsi="Times New Roman" w:cs="Times New Roman"/>
          <w:spacing w:val="-2"/>
          <w:sz w:val="24"/>
          <w:szCs w:val="24"/>
        </w:rPr>
        <w:t xml:space="preserve">ABC news records a total of 17 deadly mass shootings as of August fifth in the year 2019. As of May, ten incidents had already happened, which documented similar amounts of fatalities, 51 deaths, as the previous year despite the later year recording more events. Two months later and the record of deaths have doubled to 102. On January fifth, a gunman opened fire in a SunTrust </w:t>
      </w:r>
      <w:r w:rsidRPr="00B13A1A">
        <w:rPr>
          <w:rFonts w:ascii="Times New Roman" w:eastAsia="Times New Roman" w:hAnsi="Times New Roman" w:cs="Times New Roman"/>
          <w:spacing w:val="-2"/>
          <w:sz w:val="24"/>
          <w:szCs w:val="24"/>
        </w:rPr>
        <w:lastRenderedPageBreak/>
        <w:t xml:space="preserve">Bank, in Sebring Florida killing five people. The perpetrator survived the incident (Keneally, 2019). On 24th of the same month, Daylon  Delon shot three victims killing two, and later killed another two with all scenes happening in Rockmart Georgia. A domestic incident two days later resulted in five fatalities who were the parents, girlfriend, and brother and father to the girlfriend in Louisiana. On February third, a suspect killed three teenagers and an adult male in Palm Springs. A domestic incident in Polk County, Texas resulted in the four deaths inclusive of grandparents and parents of a 15-month old girl, who also suffered the same fate. </w:t>
      </w:r>
    </w:p>
    <w:p w:rsidR="00073C16" w:rsidRPr="00B13A1A" w:rsidRDefault="00073C16" w:rsidP="00B13A1A">
      <w:pPr>
        <w:spacing w:line="480" w:lineRule="auto"/>
        <w:ind w:firstLine="720"/>
        <w:rPr>
          <w:rFonts w:ascii="Times New Roman" w:eastAsia="Times New Roman" w:hAnsi="Times New Roman" w:cs="Times New Roman"/>
          <w:spacing w:val="-2"/>
          <w:sz w:val="24"/>
          <w:szCs w:val="24"/>
        </w:rPr>
      </w:pPr>
      <w:r w:rsidRPr="00B13A1A">
        <w:rPr>
          <w:rFonts w:ascii="Times New Roman" w:eastAsia="Times New Roman" w:hAnsi="Times New Roman" w:cs="Times New Roman"/>
          <w:spacing w:val="-2"/>
          <w:sz w:val="24"/>
          <w:szCs w:val="24"/>
        </w:rPr>
        <w:t xml:space="preserve">A shooting by a disgruntled employee and an exchange of fire resulted in five dead and five police officers injured in Aurora, Illinois on February fifteenth. The next day witnesses a hostage situation in Mississippi that turns deadly, resulting in deaths of 4 victims. A domestic incident in West Chester, Ohio on April twenty-eighth killed four relatives. The month of May witnessed two separate events. On the 13th, a brawl in St. Louis, Missouri culminated into a shooting leading to five fatalities. The last day of May resulted in 12 deaths after a mass shooting at a municipal building in Virginia Beach (Keneally, 2019). An apparent robbery incident on June eighth in the tribal lands of Yakama Indian Reservation in central Washington resulted in five fatalities. A man ended the lives of his relatives and others adding to five in San Jose, before committing suicide. The month of July recorded three separate incidents. The first in July sixth was at an apartment building I St Louis that led to five deaths. The second happened on the 25th after a shooting spree in Los Angeles, San Fernando Valley, which killed four victims. The last incident of the month was on the 28th in Wisconsin, resulting in five fatalities from 2 different scenes (Keneally, 2019). </w:t>
      </w:r>
    </w:p>
    <w:p w:rsidR="00073C16" w:rsidRPr="00B13A1A" w:rsidRDefault="00073C16" w:rsidP="00B13A1A">
      <w:pPr>
        <w:spacing w:line="480" w:lineRule="auto"/>
        <w:ind w:firstLine="720"/>
        <w:rPr>
          <w:rFonts w:ascii="Times New Roman" w:eastAsia="Times New Roman" w:hAnsi="Times New Roman" w:cs="Times New Roman"/>
          <w:spacing w:val="-2"/>
          <w:sz w:val="24"/>
          <w:szCs w:val="24"/>
        </w:rPr>
      </w:pPr>
      <w:r w:rsidRPr="00B13A1A">
        <w:rPr>
          <w:rFonts w:ascii="Times New Roman" w:eastAsia="Times New Roman" w:hAnsi="Times New Roman" w:cs="Times New Roman"/>
          <w:spacing w:val="-2"/>
          <w:sz w:val="24"/>
          <w:szCs w:val="24"/>
        </w:rPr>
        <w:t xml:space="preserve">The deadliest mass shooting in the United States modern history happened in October of 2017. A gunman, in his room on the Mandalay Bay Resort on the 32nd floor, opened fire on a </w:t>
      </w:r>
      <w:r w:rsidRPr="00B13A1A">
        <w:rPr>
          <w:rFonts w:ascii="Times New Roman" w:eastAsia="Times New Roman" w:hAnsi="Times New Roman" w:cs="Times New Roman"/>
          <w:spacing w:val="-2"/>
          <w:sz w:val="24"/>
          <w:szCs w:val="24"/>
        </w:rPr>
        <w:lastRenderedPageBreak/>
        <w:t xml:space="preserve">crowd in attendance of a Route 91 Harvest festival. Stephen Paddock was the gunman, and his shooting rampage lasted for more than 15 minutes, mostly because the victims were not aware of which direction the bullets came. The gunman then committed suicide after killing 58 people and injuring more than 850 victims. One year prior that incident on July twelfth, 49 victims succumbed to their injuries, and 53 more were wounded in Orlando, Florida. The gunman, Omar Mateen, was killed by police officers after opening fire to a gay nightclub (Abadi &amp; Pasley, 2019). The incident is recorded as a terror attacked since Mateen swore allegiance to ISIS. </w:t>
      </w:r>
    </w:p>
    <w:p w:rsidR="00073C16" w:rsidRPr="00B13A1A" w:rsidRDefault="00073C16" w:rsidP="00B13A1A">
      <w:pPr>
        <w:spacing w:line="480" w:lineRule="auto"/>
        <w:ind w:firstLine="720"/>
        <w:rPr>
          <w:rFonts w:ascii="Times New Roman" w:eastAsia="Times New Roman" w:hAnsi="Times New Roman" w:cs="Times New Roman"/>
          <w:spacing w:val="-2"/>
          <w:sz w:val="24"/>
          <w:szCs w:val="24"/>
        </w:rPr>
      </w:pPr>
      <w:r w:rsidRPr="00B13A1A">
        <w:rPr>
          <w:rFonts w:ascii="Times New Roman" w:eastAsia="Times New Roman" w:hAnsi="Times New Roman" w:cs="Times New Roman"/>
          <w:spacing w:val="-2"/>
          <w:sz w:val="24"/>
          <w:szCs w:val="24"/>
        </w:rPr>
        <w:t xml:space="preserve">The response teams included a helicopter, ambulances, fire trucks and police with body armor. News from USA Today indicates that the police and responsive forces are now on high alert, and the civilians are in a state of panic leading to a multiple of false alarms. On such incident came from an office tower in Suburban McLean Virginia after a worker spotted a disgruntled former employee and perceived him to be dangerous. The alert resulted in a response of fully armored 89 police officers from the Fairfax County Police Department. Other similar false alarms resulted in a full response in Wal-Mart in Baton Rouge, Louisiana, and at a shopping mall in West Valley City, Utah (Garrison, 2019). Despite the full response, false alarms bear high economic and psychological costs and consequential impacts. </w:t>
      </w:r>
    </w:p>
    <w:p w:rsidR="00073C16" w:rsidRPr="00B13A1A" w:rsidRDefault="00073C16" w:rsidP="00B13A1A">
      <w:pPr>
        <w:spacing w:line="480" w:lineRule="auto"/>
        <w:ind w:firstLine="720"/>
        <w:rPr>
          <w:rFonts w:ascii="Times New Roman" w:eastAsia="Times New Roman" w:hAnsi="Times New Roman" w:cs="Times New Roman"/>
          <w:spacing w:val="-2"/>
          <w:sz w:val="24"/>
          <w:szCs w:val="24"/>
        </w:rPr>
      </w:pPr>
      <w:r w:rsidRPr="00B13A1A">
        <w:rPr>
          <w:rFonts w:ascii="Times New Roman" w:eastAsia="Times New Roman" w:hAnsi="Times New Roman" w:cs="Times New Roman"/>
          <w:spacing w:val="-2"/>
          <w:sz w:val="24"/>
          <w:szCs w:val="24"/>
        </w:rPr>
        <w:t xml:space="preserve">The economic burden from gun fatalities and injuries accounts for medical expenses and expenses arising from loss in productivity. The amount adds up to $32 Billion in the year 2005 alone. However, the economic burden also includes additional costs which exceed the stated figures. Additional statistics include an evaluation of; decline in the property values, emotional and psychological trauma, loss of the quality of life, and other incremental legal and societal consequences. The total cost adds up to an average of $229 billion annually, which is inclusive of $8.6 billion for the direct expenses that cover emergency and medical care. The costs actively </w:t>
      </w:r>
      <w:r w:rsidRPr="00B13A1A">
        <w:rPr>
          <w:rFonts w:ascii="Times New Roman" w:eastAsia="Times New Roman" w:hAnsi="Times New Roman" w:cs="Times New Roman"/>
          <w:spacing w:val="-2"/>
          <w:sz w:val="24"/>
          <w:szCs w:val="24"/>
        </w:rPr>
        <w:lastRenderedPageBreak/>
        <w:t>reflect a figure of $700 for every American per year, which is higher than the current value for obesity and almost covers the entire Medicaid program (Giffords Law Center). The taxpayers bear half of these costs, but each state takes a different percentage according to the gun laws in place. The state of Wyoming has the highest rate of fatalities from guns, and thus makes the highest gun violence costs per capital at $1,400 per year (Giffords Law Center).</w:t>
      </w:r>
    </w:p>
    <w:p w:rsidR="00073C16" w:rsidRPr="00B13A1A" w:rsidRDefault="00073C16" w:rsidP="00B13A1A">
      <w:pPr>
        <w:spacing w:line="480" w:lineRule="auto"/>
        <w:rPr>
          <w:rFonts w:ascii="Times New Roman" w:eastAsia="Times New Roman" w:hAnsi="Times New Roman" w:cs="Times New Roman"/>
          <w:spacing w:val="-2"/>
          <w:sz w:val="24"/>
          <w:szCs w:val="24"/>
        </w:rPr>
      </w:pPr>
      <w:r w:rsidRPr="00B13A1A">
        <w:rPr>
          <w:rFonts w:ascii="Times New Roman" w:eastAsia="Times New Roman" w:hAnsi="Times New Roman" w:cs="Times New Roman"/>
          <w:spacing w:val="-2"/>
          <w:sz w:val="24"/>
          <w:szCs w:val="24"/>
        </w:rPr>
        <w:br w:type="page"/>
      </w:r>
    </w:p>
    <w:sdt>
      <w:sdtPr>
        <w:rPr>
          <w:rFonts w:ascii="Times New Roman" w:eastAsiaTheme="minorEastAsia" w:hAnsi="Times New Roman" w:cs="Times New Roman"/>
          <w:b w:val="0"/>
          <w:bCs w:val="0"/>
          <w:color w:val="auto"/>
          <w:sz w:val="24"/>
          <w:szCs w:val="24"/>
          <w:lang w:bidi="ar-SA"/>
        </w:rPr>
        <w:id w:val="439364006"/>
        <w:docPartObj>
          <w:docPartGallery w:val="Bibliographies"/>
          <w:docPartUnique/>
        </w:docPartObj>
      </w:sdtPr>
      <w:sdtEndPr/>
      <w:sdtContent>
        <w:p w:rsidR="00073C16" w:rsidRPr="00B13A1A" w:rsidRDefault="00073C16" w:rsidP="00B13A1A">
          <w:pPr>
            <w:pStyle w:val="Heading1"/>
            <w:spacing w:line="480" w:lineRule="auto"/>
            <w:jc w:val="center"/>
            <w:rPr>
              <w:rFonts w:ascii="Times New Roman" w:hAnsi="Times New Roman" w:cs="Times New Roman"/>
              <w:color w:val="auto"/>
              <w:sz w:val="24"/>
              <w:szCs w:val="24"/>
            </w:rPr>
          </w:pPr>
          <w:r w:rsidRPr="00B13A1A">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EndPr/>
          <w:sdtContent>
            <w:p w:rsidR="00073C16" w:rsidRPr="00B13A1A" w:rsidRDefault="00073C16" w:rsidP="00B13A1A">
              <w:pPr>
                <w:pStyle w:val="Bibliography"/>
                <w:spacing w:line="480" w:lineRule="auto"/>
                <w:ind w:left="720" w:hanging="720"/>
                <w:rPr>
                  <w:rFonts w:ascii="Times New Roman" w:hAnsi="Times New Roman" w:cs="Times New Roman"/>
                  <w:noProof/>
                  <w:sz w:val="24"/>
                  <w:szCs w:val="24"/>
                </w:rPr>
              </w:pPr>
              <w:r w:rsidRPr="00B13A1A">
                <w:rPr>
                  <w:rFonts w:ascii="Times New Roman" w:hAnsi="Times New Roman" w:cs="Times New Roman"/>
                  <w:sz w:val="24"/>
                  <w:szCs w:val="24"/>
                </w:rPr>
                <w:fldChar w:fldCharType="begin"/>
              </w:r>
              <w:r w:rsidRPr="00B13A1A">
                <w:rPr>
                  <w:rFonts w:ascii="Times New Roman" w:hAnsi="Times New Roman" w:cs="Times New Roman"/>
                  <w:sz w:val="24"/>
                  <w:szCs w:val="24"/>
                </w:rPr>
                <w:instrText xml:space="preserve"> BIBLIOGRAPHY </w:instrText>
              </w:r>
              <w:r w:rsidRPr="00B13A1A">
                <w:rPr>
                  <w:rFonts w:ascii="Times New Roman" w:hAnsi="Times New Roman" w:cs="Times New Roman"/>
                  <w:sz w:val="24"/>
                  <w:szCs w:val="24"/>
                </w:rPr>
                <w:fldChar w:fldCharType="separate"/>
              </w:r>
              <w:r w:rsidRPr="00B13A1A">
                <w:rPr>
                  <w:rFonts w:ascii="Times New Roman" w:hAnsi="Times New Roman" w:cs="Times New Roman"/>
                  <w:noProof/>
                  <w:sz w:val="24"/>
                  <w:szCs w:val="24"/>
                </w:rPr>
                <w:t xml:space="preserve">Abadi, M., &amp; Pasley, J. (2019, August 5). </w:t>
              </w:r>
              <w:r w:rsidRPr="00B13A1A">
                <w:rPr>
                  <w:rFonts w:ascii="Times New Roman" w:hAnsi="Times New Roman" w:cs="Times New Roman"/>
                  <w:i/>
                  <w:iCs/>
                  <w:noProof/>
                  <w:sz w:val="24"/>
                  <w:szCs w:val="24"/>
                </w:rPr>
                <w:t>18 of the deadliest mass shootings in modern US history</w:t>
              </w:r>
              <w:r w:rsidRPr="00B13A1A">
                <w:rPr>
                  <w:rFonts w:ascii="Times New Roman" w:hAnsi="Times New Roman" w:cs="Times New Roman"/>
                  <w:noProof/>
                  <w:sz w:val="24"/>
                  <w:szCs w:val="24"/>
                </w:rPr>
                <w:t>. Retrieved August 14, 2019, from Business insider: https://www.businessinsider.com/deadliest-mass-shootings-in-us-history-2017-10?IR=T</w:t>
              </w:r>
            </w:p>
            <w:p w:rsidR="00073C16" w:rsidRPr="00B13A1A" w:rsidRDefault="00073C16" w:rsidP="00B13A1A">
              <w:pPr>
                <w:pStyle w:val="Bibliography"/>
                <w:spacing w:line="480" w:lineRule="auto"/>
                <w:ind w:left="720" w:hanging="720"/>
                <w:rPr>
                  <w:rFonts w:ascii="Times New Roman" w:hAnsi="Times New Roman" w:cs="Times New Roman"/>
                  <w:noProof/>
                  <w:sz w:val="24"/>
                  <w:szCs w:val="24"/>
                </w:rPr>
              </w:pPr>
              <w:r w:rsidRPr="00B13A1A">
                <w:rPr>
                  <w:rFonts w:ascii="Times New Roman" w:hAnsi="Times New Roman" w:cs="Times New Roman"/>
                  <w:noProof/>
                  <w:sz w:val="24"/>
                  <w:szCs w:val="24"/>
                </w:rPr>
                <w:t xml:space="preserve">Bloomberg. (2018, March 13). </w:t>
              </w:r>
              <w:r w:rsidRPr="00B13A1A">
                <w:rPr>
                  <w:rFonts w:ascii="Times New Roman" w:hAnsi="Times New Roman" w:cs="Times New Roman"/>
                  <w:i/>
                  <w:iCs/>
                  <w:noProof/>
                  <w:sz w:val="24"/>
                  <w:szCs w:val="24"/>
                </w:rPr>
                <w:t>Most Gun Owners Support Stricter Laws — Even NRA Members</w:t>
              </w:r>
              <w:r w:rsidRPr="00B13A1A">
                <w:rPr>
                  <w:rFonts w:ascii="Times New Roman" w:hAnsi="Times New Roman" w:cs="Times New Roman"/>
                  <w:noProof/>
                  <w:sz w:val="24"/>
                  <w:szCs w:val="24"/>
                </w:rPr>
                <w:t>. Retrieved August 14, 2019, from Time Magazine: https://time.com/5197807/stricter-gun-laws-nra/</w:t>
              </w:r>
            </w:p>
            <w:p w:rsidR="00073C16" w:rsidRPr="00B13A1A" w:rsidRDefault="00073C16" w:rsidP="00B13A1A">
              <w:pPr>
                <w:pStyle w:val="Bibliography"/>
                <w:spacing w:line="480" w:lineRule="auto"/>
                <w:ind w:left="720" w:hanging="720"/>
                <w:rPr>
                  <w:rFonts w:ascii="Times New Roman" w:hAnsi="Times New Roman" w:cs="Times New Roman"/>
                  <w:noProof/>
                  <w:sz w:val="24"/>
                  <w:szCs w:val="24"/>
                </w:rPr>
              </w:pPr>
              <w:r w:rsidRPr="00B13A1A">
                <w:rPr>
                  <w:rFonts w:ascii="Times New Roman" w:hAnsi="Times New Roman" w:cs="Times New Roman"/>
                  <w:noProof/>
                  <w:sz w:val="24"/>
                  <w:szCs w:val="24"/>
                </w:rPr>
                <w:t xml:space="preserve">Brady United. (n.d.). </w:t>
              </w:r>
              <w:r w:rsidRPr="00B13A1A">
                <w:rPr>
                  <w:rFonts w:ascii="Times New Roman" w:hAnsi="Times New Roman" w:cs="Times New Roman"/>
                  <w:i/>
                  <w:iCs/>
                  <w:noProof/>
                  <w:sz w:val="24"/>
                  <w:szCs w:val="24"/>
                </w:rPr>
                <w:t>Key Gun Violence Statistics: The Facts that Makes us Act</w:t>
              </w:r>
              <w:r w:rsidRPr="00B13A1A">
                <w:rPr>
                  <w:rFonts w:ascii="Times New Roman" w:hAnsi="Times New Roman" w:cs="Times New Roman"/>
                  <w:noProof/>
                  <w:sz w:val="24"/>
                  <w:szCs w:val="24"/>
                </w:rPr>
                <w:t>. Retrieved August 14, 2019, from Brady United: https://www.bradyunited.org/key-statistics</w:t>
              </w:r>
            </w:p>
            <w:p w:rsidR="00073C16" w:rsidRPr="00B13A1A" w:rsidRDefault="00073C16" w:rsidP="00B13A1A">
              <w:pPr>
                <w:pStyle w:val="Bibliography"/>
                <w:spacing w:line="480" w:lineRule="auto"/>
                <w:ind w:left="720" w:hanging="720"/>
                <w:rPr>
                  <w:rFonts w:ascii="Times New Roman" w:hAnsi="Times New Roman" w:cs="Times New Roman"/>
                  <w:noProof/>
                  <w:sz w:val="24"/>
                  <w:szCs w:val="24"/>
                </w:rPr>
              </w:pPr>
              <w:r w:rsidRPr="00B13A1A">
                <w:rPr>
                  <w:rFonts w:ascii="Times New Roman" w:hAnsi="Times New Roman" w:cs="Times New Roman"/>
                  <w:noProof/>
                  <w:sz w:val="24"/>
                  <w:szCs w:val="24"/>
                </w:rPr>
                <w:t xml:space="preserve">Follman, M., Aronsen, G., &amp; Pan, D. (n.d.). </w:t>
              </w:r>
              <w:r w:rsidRPr="00B13A1A">
                <w:rPr>
                  <w:rFonts w:ascii="Times New Roman" w:hAnsi="Times New Roman" w:cs="Times New Roman"/>
                  <w:i/>
                  <w:iCs/>
                  <w:noProof/>
                  <w:sz w:val="24"/>
                  <w:szCs w:val="24"/>
                </w:rPr>
                <w:t>US Mass Shootings, 1982-2019: Data From Mother Jones’ Investigation</w:t>
              </w:r>
              <w:r w:rsidRPr="00B13A1A">
                <w:rPr>
                  <w:rFonts w:ascii="Times New Roman" w:hAnsi="Times New Roman" w:cs="Times New Roman"/>
                  <w:noProof/>
                  <w:sz w:val="24"/>
                  <w:szCs w:val="24"/>
                </w:rPr>
                <w:t>. Retrieved August 14, 2019, from Mother Jones: https://www.motherjones.com/politics/2012/12/mass-shootings-mother-jones-full-data/</w:t>
              </w:r>
            </w:p>
            <w:p w:rsidR="00073C16" w:rsidRPr="00B13A1A" w:rsidRDefault="00073C16" w:rsidP="00B13A1A">
              <w:pPr>
                <w:pStyle w:val="Bibliography"/>
                <w:spacing w:line="480" w:lineRule="auto"/>
                <w:ind w:left="720" w:hanging="720"/>
                <w:rPr>
                  <w:rFonts w:ascii="Times New Roman" w:hAnsi="Times New Roman" w:cs="Times New Roman"/>
                  <w:noProof/>
                  <w:sz w:val="24"/>
                  <w:szCs w:val="24"/>
                </w:rPr>
              </w:pPr>
              <w:r w:rsidRPr="00B13A1A">
                <w:rPr>
                  <w:rFonts w:ascii="Times New Roman" w:hAnsi="Times New Roman" w:cs="Times New Roman"/>
                  <w:noProof/>
                  <w:sz w:val="24"/>
                  <w:szCs w:val="24"/>
                </w:rPr>
                <w:t xml:space="preserve">Garrison, J. (2019, August 13). </w:t>
              </w:r>
              <w:r w:rsidRPr="00B13A1A">
                <w:rPr>
                  <w:rFonts w:ascii="Times New Roman" w:hAnsi="Times New Roman" w:cs="Times New Roman"/>
                  <w:i/>
                  <w:iCs/>
                  <w:noProof/>
                  <w:sz w:val="24"/>
                  <w:szCs w:val="24"/>
                </w:rPr>
                <w:t>http://www.slate.com/articles/news_and_politics/crime/2015/12/gun_deaths_map_how_many_people_have_died_or_been_injured_in_shootings_around.html</w:t>
              </w:r>
              <w:r w:rsidRPr="00B13A1A">
                <w:rPr>
                  <w:rFonts w:ascii="Times New Roman" w:hAnsi="Times New Roman" w:cs="Times New Roman"/>
                  <w:noProof/>
                  <w:sz w:val="24"/>
                  <w:szCs w:val="24"/>
                </w:rPr>
                <w:t>. Retrieved August 14, 2019, from USA Today: https://www.usatoday.com/story/news/nation/2019/08/13/mass-shooting-false-alarms-have-hidden-cost-police-community/1956610001/</w:t>
              </w:r>
            </w:p>
            <w:p w:rsidR="00073C16" w:rsidRPr="00B13A1A" w:rsidRDefault="00073C16" w:rsidP="00B13A1A">
              <w:pPr>
                <w:pStyle w:val="Bibliography"/>
                <w:spacing w:line="480" w:lineRule="auto"/>
                <w:ind w:left="720" w:hanging="720"/>
                <w:rPr>
                  <w:rFonts w:ascii="Times New Roman" w:hAnsi="Times New Roman" w:cs="Times New Roman"/>
                  <w:noProof/>
                  <w:sz w:val="24"/>
                  <w:szCs w:val="24"/>
                </w:rPr>
              </w:pPr>
              <w:r w:rsidRPr="00B13A1A">
                <w:rPr>
                  <w:rFonts w:ascii="Times New Roman" w:hAnsi="Times New Roman" w:cs="Times New Roman"/>
                  <w:noProof/>
                  <w:sz w:val="24"/>
                  <w:szCs w:val="24"/>
                </w:rPr>
                <w:t xml:space="preserve">Giffords Law Center. (n.d.). </w:t>
              </w:r>
              <w:r w:rsidRPr="00B13A1A">
                <w:rPr>
                  <w:rFonts w:ascii="Times New Roman" w:hAnsi="Times New Roman" w:cs="Times New Roman"/>
                  <w:i/>
                  <w:iCs/>
                  <w:noProof/>
                  <w:sz w:val="24"/>
                  <w:szCs w:val="24"/>
                </w:rPr>
                <w:t>Statistics on the Costs of Gun Violence</w:t>
              </w:r>
              <w:r w:rsidRPr="00B13A1A">
                <w:rPr>
                  <w:rFonts w:ascii="Times New Roman" w:hAnsi="Times New Roman" w:cs="Times New Roman"/>
                  <w:noProof/>
                  <w:sz w:val="24"/>
                  <w:szCs w:val="24"/>
                </w:rPr>
                <w:t>. Retrieved August 14, 2019, from Giffords Law Center: https://lawcenter.giffords.org/costs-of-gun-violence-statistics/</w:t>
              </w:r>
            </w:p>
            <w:p w:rsidR="00073C16" w:rsidRPr="00B13A1A" w:rsidRDefault="00073C16" w:rsidP="00B13A1A">
              <w:pPr>
                <w:pStyle w:val="Bibliography"/>
                <w:spacing w:line="480" w:lineRule="auto"/>
                <w:ind w:left="720" w:hanging="720"/>
                <w:rPr>
                  <w:rFonts w:ascii="Times New Roman" w:hAnsi="Times New Roman" w:cs="Times New Roman"/>
                  <w:noProof/>
                  <w:sz w:val="24"/>
                  <w:szCs w:val="24"/>
                </w:rPr>
              </w:pPr>
              <w:r w:rsidRPr="00B13A1A">
                <w:rPr>
                  <w:rFonts w:ascii="Times New Roman" w:hAnsi="Times New Roman" w:cs="Times New Roman"/>
                  <w:noProof/>
                  <w:sz w:val="24"/>
                  <w:szCs w:val="24"/>
                </w:rPr>
                <w:lastRenderedPageBreak/>
                <w:t xml:space="preserve">Keneally, M. (2019, August 5). </w:t>
              </w:r>
              <w:r w:rsidRPr="00B13A1A">
                <w:rPr>
                  <w:rFonts w:ascii="Times New Roman" w:hAnsi="Times New Roman" w:cs="Times New Roman"/>
                  <w:i/>
                  <w:iCs/>
                  <w:noProof/>
                  <w:sz w:val="24"/>
                  <w:szCs w:val="24"/>
                </w:rPr>
                <w:t>There have been at least 17 deadly mass shootings in the US so far in 2019</w:t>
              </w:r>
              <w:r w:rsidRPr="00B13A1A">
                <w:rPr>
                  <w:rFonts w:ascii="Times New Roman" w:hAnsi="Times New Roman" w:cs="Times New Roman"/>
                  <w:noProof/>
                  <w:sz w:val="24"/>
                  <w:szCs w:val="24"/>
                </w:rPr>
                <w:t>. Retrieved August 14, 2019, from ABC News: https://abcnews.go.com/US/deadly-mass-shootings-month-2019/story?id=63449799</w:t>
              </w:r>
            </w:p>
            <w:p w:rsidR="00073C16" w:rsidRPr="00B13A1A" w:rsidRDefault="00073C16" w:rsidP="00B13A1A">
              <w:pPr>
                <w:pStyle w:val="Bibliography"/>
                <w:spacing w:line="480" w:lineRule="auto"/>
                <w:ind w:left="720" w:hanging="720"/>
                <w:rPr>
                  <w:rFonts w:ascii="Times New Roman" w:hAnsi="Times New Roman" w:cs="Times New Roman"/>
                  <w:noProof/>
                  <w:sz w:val="24"/>
                  <w:szCs w:val="24"/>
                </w:rPr>
              </w:pPr>
              <w:r w:rsidRPr="00B13A1A">
                <w:rPr>
                  <w:rFonts w:ascii="Times New Roman" w:hAnsi="Times New Roman" w:cs="Times New Roman"/>
                  <w:noProof/>
                  <w:sz w:val="24"/>
                  <w:szCs w:val="24"/>
                </w:rPr>
                <w:t xml:space="preserve">Kirk, C., &amp; Yablon, A. (2016, June 14). </w:t>
              </w:r>
              <w:r w:rsidRPr="00B13A1A">
                <w:rPr>
                  <w:rFonts w:ascii="Times New Roman" w:hAnsi="Times New Roman" w:cs="Times New Roman"/>
                  <w:i/>
                  <w:iCs/>
                  <w:noProof/>
                  <w:sz w:val="24"/>
                  <w:szCs w:val="24"/>
                </w:rPr>
                <w:t>How Many People have been Shot in Your Neighborhood this Year?: A Map of Shootings in America</w:t>
              </w:r>
              <w:r w:rsidRPr="00B13A1A">
                <w:rPr>
                  <w:rFonts w:ascii="Times New Roman" w:hAnsi="Times New Roman" w:cs="Times New Roman"/>
                  <w:noProof/>
                  <w:sz w:val="24"/>
                  <w:szCs w:val="24"/>
                </w:rPr>
                <w:t>. Retrieved August 14, 2019, from Slate: http://www.slate.com/articles/news_and_politics/crime/2015/12/gun_deaths_map_how_many_people_have_died_or_been_injured_in_shootings_around.html</w:t>
              </w:r>
            </w:p>
            <w:p w:rsidR="00073C16" w:rsidRPr="00B13A1A" w:rsidRDefault="00073C16" w:rsidP="00B13A1A">
              <w:pPr>
                <w:pStyle w:val="Bibliography"/>
                <w:spacing w:line="480" w:lineRule="auto"/>
                <w:ind w:left="720" w:hanging="720"/>
                <w:rPr>
                  <w:rFonts w:ascii="Times New Roman" w:hAnsi="Times New Roman" w:cs="Times New Roman"/>
                  <w:noProof/>
                  <w:sz w:val="24"/>
                  <w:szCs w:val="24"/>
                </w:rPr>
              </w:pPr>
              <w:r w:rsidRPr="00B13A1A">
                <w:rPr>
                  <w:rFonts w:ascii="Times New Roman" w:hAnsi="Times New Roman" w:cs="Times New Roman"/>
                  <w:noProof/>
                  <w:sz w:val="24"/>
                  <w:szCs w:val="24"/>
                </w:rPr>
                <w:t xml:space="preserve">Lacapria, K. (2015, October 15). </w:t>
              </w:r>
              <w:r w:rsidRPr="00B13A1A">
                <w:rPr>
                  <w:rFonts w:ascii="Times New Roman" w:hAnsi="Times New Roman" w:cs="Times New Roman"/>
                  <w:i/>
                  <w:iCs/>
                  <w:noProof/>
                  <w:sz w:val="24"/>
                  <w:szCs w:val="24"/>
                </w:rPr>
                <w:t>Harvard University Study Reveals Astonishing Link Between Firearms, Crime and Gun Control</w:t>
              </w:r>
              <w:r w:rsidRPr="00B13A1A">
                <w:rPr>
                  <w:rFonts w:ascii="Times New Roman" w:hAnsi="Times New Roman" w:cs="Times New Roman"/>
                  <w:noProof/>
                  <w:sz w:val="24"/>
                  <w:szCs w:val="24"/>
                </w:rPr>
                <w:t>. Retrieved August 14, 2019, from Snopes: https://www.snopes.com/fact-check/harvard-flaw-review/</w:t>
              </w:r>
            </w:p>
            <w:p w:rsidR="00073C16" w:rsidRPr="00B13A1A" w:rsidRDefault="00073C16" w:rsidP="00B13A1A">
              <w:pPr>
                <w:pStyle w:val="Bibliography"/>
                <w:spacing w:line="480" w:lineRule="auto"/>
                <w:ind w:left="720" w:hanging="720"/>
                <w:rPr>
                  <w:rFonts w:ascii="Times New Roman" w:hAnsi="Times New Roman" w:cs="Times New Roman"/>
                  <w:noProof/>
                  <w:sz w:val="24"/>
                  <w:szCs w:val="24"/>
                </w:rPr>
              </w:pPr>
              <w:r w:rsidRPr="00B13A1A">
                <w:rPr>
                  <w:rFonts w:ascii="Times New Roman" w:hAnsi="Times New Roman" w:cs="Times New Roman"/>
                  <w:noProof/>
                  <w:sz w:val="24"/>
                  <w:szCs w:val="24"/>
                </w:rPr>
                <w:t xml:space="preserve">Law, T. (2019, August 10). </w:t>
              </w:r>
              <w:r w:rsidRPr="00B13A1A">
                <w:rPr>
                  <w:rFonts w:ascii="Times New Roman" w:hAnsi="Times New Roman" w:cs="Times New Roman"/>
                  <w:i/>
                  <w:iCs/>
                  <w:noProof/>
                  <w:sz w:val="24"/>
                  <w:szCs w:val="24"/>
                </w:rPr>
                <w:t>Background Checks Won't Stop Many Mass Shootings. We Need Them Anyway, Experts Say</w:t>
              </w:r>
              <w:r w:rsidRPr="00B13A1A">
                <w:rPr>
                  <w:rFonts w:ascii="Times New Roman" w:hAnsi="Times New Roman" w:cs="Times New Roman"/>
                  <w:noProof/>
                  <w:sz w:val="24"/>
                  <w:szCs w:val="24"/>
                </w:rPr>
                <w:t>. Retrieved August 14, 2019, from Time Magazine: https://time.com/5648987/mass-shootings-background-checks/</w:t>
              </w:r>
            </w:p>
            <w:p w:rsidR="00073C16" w:rsidRPr="00B13A1A" w:rsidRDefault="00073C16" w:rsidP="00B13A1A">
              <w:pPr>
                <w:pStyle w:val="Bibliography"/>
                <w:spacing w:line="480" w:lineRule="auto"/>
                <w:ind w:left="720" w:hanging="720"/>
                <w:rPr>
                  <w:rFonts w:ascii="Times New Roman" w:hAnsi="Times New Roman" w:cs="Times New Roman"/>
                  <w:noProof/>
                  <w:sz w:val="24"/>
                  <w:szCs w:val="24"/>
                </w:rPr>
              </w:pPr>
              <w:r w:rsidRPr="00B13A1A">
                <w:rPr>
                  <w:rFonts w:ascii="Times New Roman" w:hAnsi="Times New Roman" w:cs="Times New Roman"/>
                  <w:noProof/>
                  <w:sz w:val="24"/>
                  <w:szCs w:val="24"/>
                </w:rPr>
                <w:t xml:space="preserve">Litpak, A. (2010, June 28). </w:t>
              </w:r>
              <w:r w:rsidRPr="00B13A1A">
                <w:rPr>
                  <w:rFonts w:ascii="Times New Roman" w:hAnsi="Times New Roman" w:cs="Times New Roman"/>
                  <w:i/>
                  <w:iCs/>
                  <w:noProof/>
                  <w:sz w:val="24"/>
                  <w:szCs w:val="24"/>
                </w:rPr>
                <w:t>Justices Extend Firearm Rights in 5-to-4 Ruling</w:t>
              </w:r>
              <w:r w:rsidRPr="00B13A1A">
                <w:rPr>
                  <w:rFonts w:ascii="Times New Roman" w:hAnsi="Times New Roman" w:cs="Times New Roman"/>
                  <w:noProof/>
                  <w:sz w:val="24"/>
                  <w:szCs w:val="24"/>
                </w:rPr>
                <w:t>. Retrieved August 14, 2019, from The New York Times: https://www.nytimes.com/2010/06/29/us/29scotus.html?mtrref=www.google.com&amp;gwh=4E4FD915DBF2A85E762E7F89D5DC520E&amp;gwt=pay&amp;assetType=REGIWALL</w:t>
              </w:r>
            </w:p>
            <w:p w:rsidR="00073C16" w:rsidRPr="00B13A1A" w:rsidRDefault="00073C16" w:rsidP="00B13A1A">
              <w:pPr>
                <w:pStyle w:val="Bibliography"/>
                <w:spacing w:line="480" w:lineRule="auto"/>
                <w:ind w:left="720" w:hanging="720"/>
                <w:rPr>
                  <w:rFonts w:ascii="Times New Roman" w:hAnsi="Times New Roman" w:cs="Times New Roman"/>
                  <w:noProof/>
                  <w:sz w:val="24"/>
                  <w:szCs w:val="24"/>
                </w:rPr>
              </w:pPr>
              <w:r w:rsidRPr="00B13A1A">
                <w:rPr>
                  <w:rFonts w:ascii="Times New Roman" w:hAnsi="Times New Roman" w:cs="Times New Roman"/>
                  <w:noProof/>
                  <w:sz w:val="24"/>
                  <w:szCs w:val="24"/>
                </w:rPr>
                <w:t xml:space="preserve">Woods, A. (2019, August 13). </w:t>
              </w:r>
              <w:r w:rsidRPr="00B13A1A">
                <w:rPr>
                  <w:rFonts w:ascii="Times New Roman" w:hAnsi="Times New Roman" w:cs="Times New Roman"/>
                  <w:i/>
                  <w:iCs/>
                  <w:noProof/>
                  <w:sz w:val="24"/>
                  <w:szCs w:val="24"/>
                </w:rPr>
                <w:t>Hispanic El Paso residents flock to gun shops, ranges after mass shooting</w:t>
              </w:r>
              <w:r w:rsidRPr="00B13A1A">
                <w:rPr>
                  <w:rFonts w:ascii="Times New Roman" w:hAnsi="Times New Roman" w:cs="Times New Roman"/>
                  <w:noProof/>
                  <w:sz w:val="24"/>
                  <w:szCs w:val="24"/>
                </w:rPr>
                <w:t>. Retrieved August 14, 2019, from New York Post: https://nypost.com/2019/08/13/hispanic-el-paso-residents-flock-to-gun-shops-ranges-after-mass-shooting/</w:t>
              </w:r>
            </w:p>
            <w:p w:rsidR="00073C16" w:rsidRPr="00B13A1A" w:rsidRDefault="00073C16" w:rsidP="00B13A1A">
              <w:pPr>
                <w:spacing w:line="480" w:lineRule="auto"/>
                <w:ind w:left="720" w:hanging="720"/>
                <w:rPr>
                  <w:rFonts w:ascii="Times New Roman" w:hAnsi="Times New Roman" w:cs="Times New Roman"/>
                  <w:sz w:val="24"/>
                  <w:szCs w:val="24"/>
                </w:rPr>
              </w:pPr>
              <w:r w:rsidRPr="00B13A1A">
                <w:rPr>
                  <w:rFonts w:ascii="Times New Roman" w:hAnsi="Times New Roman" w:cs="Times New Roman"/>
                  <w:sz w:val="24"/>
                  <w:szCs w:val="24"/>
                </w:rPr>
                <w:lastRenderedPageBreak/>
                <w:fldChar w:fldCharType="end"/>
              </w:r>
            </w:p>
          </w:sdtContent>
        </w:sdt>
      </w:sdtContent>
    </w:sdt>
    <w:p w:rsidR="002C75E8" w:rsidRPr="00B13A1A" w:rsidRDefault="002C75E8" w:rsidP="00B13A1A">
      <w:pPr>
        <w:spacing w:line="480" w:lineRule="auto"/>
        <w:ind w:firstLine="720"/>
        <w:rPr>
          <w:rFonts w:ascii="Times New Roman" w:eastAsia="Times New Roman" w:hAnsi="Times New Roman" w:cs="Times New Roman"/>
          <w:spacing w:val="-2"/>
          <w:sz w:val="24"/>
          <w:szCs w:val="24"/>
        </w:rPr>
      </w:pPr>
    </w:p>
    <w:sectPr w:rsidR="002C75E8" w:rsidRPr="00B13A1A" w:rsidSect="00073C1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6319" w:rsidRDefault="00316319" w:rsidP="00073C16">
      <w:pPr>
        <w:spacing w:after="0" w:line="240" w:lineRule="auto"/>
      </w:pPr>
      <w:r>
        <w:separator/>
      </w:r>
    </w:p>
  </w:endnote>
  <w:endnote w:type="continuationSeparator" w:id="0">
    <w:p w:rsidR="00316319" w:rsidRDefault="00316319" w:rsidP="00073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6319" w:rsidRDefault="00316319" w:rsidP="00073C16">
      <w:pPr>
        <w:spacing w:after="0" w:line="240" w:lineRule="auto"/>
      </w:pPr>
      <w:r>
        <w:separator/>
      </w:r>
    </w:p>
  </w:footnote>
  <w:footnote w:type="continuationSeparator" w:id="0">
    <w:p w:rsidR="00316319" w:rsidRDefault="00316319" w:rsidP="00073C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3C16" w:rsidRPr="00073C16" w:rsidRDefault="00073C16">
    <w:pPr>
      <w:pStyle w:val="Header"/>
      <w:jc w:val="right"/>
      <w:rPr>
        <w:rFonts w:ascii="Times New Roman" w:hAnsi="Times New Roman" w:cs="Times New Roman"/>
        <w:sz w:val="24"/>
      </w:rPr>
    </w:pPr>
    <w:r w:rsidRPr="00073C16">
      <w:rPr>
        <w:rFonts w:ascii="Times New Roman" w:hAnsi="Times New Roman" w:cs="Times New Roman"/>
        <w:sz w:val="24"/>
      </w:rPr>
      <w:t>GUN CONTROL AND MASS SHOOTING VIOLENCE</w:t>
    </w:r>
    <w:r w:rsidRPr="00073C16">
      <w:rPr>
        <w:rFonts w:ascii="Times New Roman" w:hAnsi="Times New Roman" w:cs="Times New Roman"/>
        <w:sz w:val="24"/>
      </w:rPr>
      <w:tab/>
    </w:r>
    <w:sdt>
      <w:sdtPr>
        <w:rPr>
          <w:rFonts w:ascii="Times New Roman" w:hAnsi="Times New Roman" w:cs="Times New Roman"/>
          <w:sz w:val="24"/>
        </w:rPr>
        <w:id w:val="439364013"/>
        <w:docPartObj>
          <w:docPartGallery w:val="Page Numbers (Top of Page)"/>
          <w:docPartUnique/>
        </w:docPartObj>
      </w:sdtPr>
      <w:sdtEndPr/>
      <w:sdtContent>
        <w:r w:rsidRPr="00073C16">
          <w:rPr>
            <w:rFonts w:ascii="Times New Roman" w:hAnsi="Times New Roman" w:cs="Times New Roman"/>
            <w:sz w:val="24"/>
          </w:rPr>
          <w:fldChar w:fldCharType="begin"/>
        </w:r>
        <w:r w:rsidRPr="00073C16">
          <w:rPr>
            <w:rFonts w:ascii="Times New Roman" w:hAnsi="Times New Roman" w:cs="Times New Roman"/>
            <w:sz w:val="24"/>
          </w:rPr>
          <w:instrText xml:space="preserve"> PAGE   \* MERGEFORMAT </w:instrText>
        </w:r>
        <w:r w:rsidRPr="00073C16">
          <w:rPr>
            <w:rFonts w:ascii="Times New Roman" w:hAnsi="Times New Roman" w:cs="Times New Roman"/>
            <w:sz w:val="24"/>
          </w:rPr>
          <w:fldChar w:fldCharType="separate"/>
        </w:r>
        <w:r w:rsidR="004E6638">
          <w:rPr>
            <w:rFonts w:ascii="Times New Roman" w:hAnsi="Times New Roman" w:cs="Times New Roman"/>
            <w:noProof/>
            <w:sz w:val="24"/>
          </w:rPr>
          <w:t>11</w:t>
        </w:r>
        <w:r w:rsidRPr="00073C16">
          <w:rPr>
            <w:rFonts w:ascii="Times New Roman" w:hAnsi="Times New Roman" w:cs="Times New Roman"/>
            <w:sz w:val="24"/>
          </w:rPr>
          <w:fldChar w:fldCharType="end"/>
        </w:r>
      </w:sdtContent>
    </w:sdt>
  </w:p>
  <w:p w:rsidR="00073C16" w:rsidRPr="00073C16" w:rsidRDefault="00073C16">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3C16" w:rsidRPr="00073C16" w:rsidRDefault="00073C16">
    <w:pPr>
      <w:pStyle w:val="Header"/>
      <w:jc w:val="right"/>
      <w:rPr>
        <w:rFonts w:ascii="Times New Roman" w:hAnsi="Times New Roman" w:cs="Times New Roman"/>
        <w:sz w:val="24"/>
      </w:rPr>
    </w:pPr>
    <w:r w:rsidRPr="00073C16">
      <w:rPr>
        <w:rFonts w:ascii="Times New Roman" w:hAnsi="Times New Roman" w:cs="Times New Roman"/>
        <w:sz w:val="24"/>
      </w:rPr>
      <w:t xml:space="preserve">Running Head: GUN CONTROL AND MASS SHOOTING VIOLENCE </w:t>
    </w:r>
    <w:r w:rsidRPr="00073C16">
      <w:rPr>
        <w:rFonts w:ascii="Times New Roman" w:hAnsi="Times New Roman" w:cs="Times New Roman"/>
        <w:sz w:val="24"/>
      </w:rPr>
      <w:tab/>
    </w:r>
    <w:sdt>
      <w:sdtPr>
        <w:rPr>
          <w:rFonts w:ascii="Times New Roman" w:hAnsi="Times New Roman" w:cs="Times New Roman"/>
          <w:sz w:val="24"/>
        </w:rPr>
        <w:id w:val="439364056"/>
        <w:docPartObj>
          <w:docPartGallery w:val="Page Numbers (Top of Page)"/>
          <w:docPartUnique/>
        </w:docPartObj>
      </w:sdtPr>
      <w:sdtEndPr/>
      <w:sdtContent>
        <w:r w:rsidRPr="00073C16">
          <w:rPr>
            <w:rFonts w:ascii="Times New Roman" w:hAnsi="Times New Roman" w:cs="Times New Roman"/>
            <w:sz w:val="24"/>
          </w:rPr>
          <w:fldChar w:fldCharType="begin"/>
        </w:r>
        <w:r w:rsidRPr="00073C16">
          <w:rPr>
            <w:rFonts w:ascii="Times New Roman" w:hAnsi="Times New Roman" w:cs="Times New Roman"/>
            <w:sz w:val="24"/>
          </w:rPr>
          <w:instrText xml:space="preserve"> PAGE   \* MERGEFORMAT </w:instrText>
        </w:r>
        <w:r w:rsidRPr="00073C16">
          <w:rPr>
            <w:rFonts w:ascii="Times New Roman" w:hAnsi="Times New Roman" w:cs="Times New Roman"/>
            <w:sz w:val="24"/>
          </w:rPr>
          <w:fldChar w:fldCharType="separate"/>
        </w:r>
        <w:r w:rsidR="004E6638">
          <w:rPr>
            <w:rFonts w:ascii="Times New Roman" w:hAnsi="Times New Roman" w:cs="Times New Roman"/>
            <w:noProof/>
            <w:sz w:val="24"/>
          </w:rPr>
          <w:t>1</w:t>
        </w:r>
        <w:r w:rsidRPr="00073C16">
          <w:rPr>
            <w:rFonts w:ascii="Times New Roman" w:hAnsi="Times New Roman" w:cs="Times New Roman"/>
            <w:sz w:val="24"/>
          </w:rPr>
          <w:fldChar w:fldCharType="end"/>
        </w:r>
      </w:sdtContent>
    </w:sdt>
  </w:p>
  <w:p w:rsidR="00073C16" w:rsidRPr="00073C16" w:rsidRDefault="00073C16">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D07EF3"/>
    <w:multiLevelType w:val="hybridMultilevel"/>
    <w:tmpl w:val="E87CA3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D00265"/>
    <w:multiLevelType w:val="hybridMultilevel"/>
    <w:tmpl w:val="389C057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06C"/>
    <w:rsid w:val="00032D02"/>
    <w:rsid w:val="0004755F"/>
    <w:rsid w:val="0004760E"/>
    <w:rsid w:val="00073C16"/>
    <w:rsid w:val="001C5F40"/>
    <w:rsid w:val="00205A2B"/>
    <w:rsid w:val="002315A4"/>
    <w:rsid w:val="002A4668"/>
    <w:rsid w:val="002C75E8"/>
    <w:rsid w:val="00300F6D"/>
    <w:rsid w:val="00316319"/>
    <w:rsid w:val="003D36CA"/>
    <w:rsid w:val="004E6638"/>
    <w:rsid w:val="00525C93"/>
    <w:rsid w:val="006C3DE6"/>
    <w:rsid w:val="00735257"/>
    <w:rsid w:val="007457D4"/>
    <w:rsid w:val="00762769"/>
    <w:rsid w:val="007F08DC"/>
    <w:rsid w:val="008218C3"/>
    <w:rsid w:val="0083366D"/>
    <w:rsid w:val="009049B1"/>
    <w:rsid w:val="009C43D0"/>
    <w:rsid w:val="009F5931"/>
    <w:rsid w:val="00A0336A"/>
    <w:rsid w:val="00AA3127"/>
    <w:rsid w:val="00AB53F2"/>
    <w:rsid w:val="00AB649C"/>
    <w:rsid w:val="00AF7D9B"/>
    <w:rsid w:val="00B13A1A"/>
    <w:rsid w:val="00B22C5D"/>
    <w:rsid w:val="00B7506C"/>
    <w:rsid w:val="00B961A8"/>
    <w:rsid w:val="00D6244A"/>
    <w:rsid w:val="00E25B0F"/>
    <w:rsid w:val="00E664C5"/>
    <w:rsid w:val="00E90F67"/>
    <w:rsid w:val="00EC5137"/>
    <w:rsid w:val="00EE3BE1"/>
    <w:rsid w:val="00F545E5"/>
    <w:rsid w:val="00F65C02"/>
    <w:rsid w:val="00F75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82B7D4-2BD8-4340-A473-296B18E2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61A8"/>
  </w:style>
  <w:style w:type="paragraph" w:styleId="Heading1">
    <w:name w:val="heading 1"/>
    <w:basedOn w:val="Normal"/>
    <w:next w:val="Normal"/>
    <w:link w:val="Heading1Char"/>
    <w:uiPriority w:val="9"/>
    <w:qFormat/>
    <w:rsid w:val="00073C16"/>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preview">
    <w:name w:val="document__preview"/>
    <w:basedOn w:val="DefaultParagraphFont"/>
    <w:rsid w:val="00B7506C"/>
  </w:style>
  <w:style w:type="paragraph" w:styleId="BalloonText">
    <w:name w:val="Balloon Text"/>
    <w:basedOn w:val="Normal"/>
    <w:link w:val="BalloonTextChar"/>
    <w:uiPriority w:val="99"/>
    <w:semiHidden/>
    <w:unhideWhenUsed/>
    <w:rsid w:val="00EC51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5137"/>
    <w:rPr>
      <w:rFonts w:ascii="Tahoma" w:hAnsi="Tahoma" w:cs="Tahoma"/>
      <w:sz w:val="16"/>
      <w:szCs w:val="16"/>
    </w:rPr>
  </w:style>
  <w:style w:type="paragraph" w:styleId="ListParagraph">
    <w:name w:val="List Paragraph"/>
    <w:basedOn w:val="Normal"/>
    <w:uiPriority w:val="34"/>
    <w:qFormat/>
    <w:rsid w:val="008218C3"/>
    <w:pPr>
      <w:ind w:left="720"/>
      <w:contextualSpacing/>
    </w:pPr>
  </w:style>
  <w:style w:type="character" w:customStyle="1" w:styleId="Heading1Char">
    <w:name w:val="Heading 1 Char"/>
    <w:basedOn w:val="DefaultParagraphFont"/>
    <w:link w:val="Heading1"/>
    <w:uiPriority w:val="9"/>
    <w:rsid w:val="00073C16"/>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073C16"/>
  </w:style>
  <w:style w:type="paragraph" w:styleId="Header">
    <w:name w:val="header"/>
    <w:basedOn w:val="Normal"/>
    <w:link w:val="HeaderChar"/>
    <w:uiPriority w:val="99"/>
    <w:unhideWhenUsed/>
    <w:rsid w:val="00073C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3C16"/>
  </w:style>
  <w:style w:type="paragraph" w:styleId="Footer">
    <w:name w:val="footer"/>
    <w:basedOn w:val="Normal"/>
    <w:link w:val="FooterChar"/>
    <w:uiPriority w:val="99"/>
    <w:semiHidden/>
    <w:unhideWhenUsed/>
    <w:rsid w:val="00073C1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73C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8330202">
      <w:bodyDiv w:val="1"/>
      <w:marLeft w:val="0"/>
      <w:marRight w:val="0"/>
      <w:marTop w:val="0"/>
      <w:marBottom w:val="0"/>
      <w:divBdr>
        <w:top w:val="none" w:sz="0" w:space="0" w:color="auto"/>
        <w:left w:val="none" w:sz="0" w:space="0" w:color="auto"/>
        <w:bottom w:val="none" w:sz="0" w:space="0" w:color="auto"/>
        <w:right w:val="none" w:sz="0" w:space="0" w:color="auto"/>
      </w:divBdr>
      <w:divsChild>
        <w:div w:id="1124807289">
          <w:marLeft w:val="0"/>
          <w:marRight w:val="0"/>
          <w:marTop w:val="0"/>
          <w:marBottom w:val="0"/>
          <w:divBdr>
            <w:top w:val="none" w:sz="0" w:space="0" w:color="auto"/>
            <w:left w:val="none" w:sz="0" w:space="0" w:color="auto"/>
            <w:bottom w:val="none" w:sz="0" w:space="0" w:color="auto"/>
            <w:right w:val="none" w:sz="0" w:space="0" w:color="auto"/>
          </w:divBdr>
        </w:div>
        <w:div w:id="1468620158">
          <w:marLeft w:val="0"/>
          <w:marRight w:val="0"/>
          <w:marTop w:val="0"/>
          <w:marBottom w:val="225"/>
          <w:divBdr>
            <w:top w:val="none" w:sz="0" w:space="0" w:color="auto"/>
            <w:left w:val="none" w:sz="0" w:space="0" w:color="auto"/>
            <w:bottom w:val="none" w:sz="0" w:space="0" w:color="auto"/>
            <w:right w:val="none" w:sz="0" w:space="0" w:color="auto"/>
          </w:divBdr>
        </w:div>
      </w:divsChild>
    </w:div>
    <w:div w:id="1356886896">
      <w:bodyDiv w:val="1"/>
      <w:marLeft w:val="0"/>
      <w:marRight w:val="0"/>
      <w:marTop w:val="0"/>
      <w:marBottom w:val="0"/>
      <w:divBdr>
        <w:top w:val="none" w:sz="0" w:space="0" w:color="auto"/>
        <w:left w:val="none" w:sz="0" w:space="0" w:color="auto"/>
        <w:bottom w:val="none" w:sz="0" w:space="0" w:color="auto"/>
        <w:right w:val="none" w:sz="0" w:space="0" w:color="auto"/>
      </w:divBdr>
      <w:divsChild>
        <w:div w:id="1660962943">
          <w:marLeft w:val="0"/>
          <w:marRight w:val="0"/>
          <w:marTop w:val="0"/>
          <w:marBottom w:val="0"/>
          <w:divBdr>
            <w:top w:val="none" w:sz="0" w:space="0" w:color="auto"/>
            <w:left w:val="none" w:sz="0" w:space="0" w:color="auto"/>
            <w:bottom w:val="none" w:sz="0" w:space="0" w:color="auto"/>
            <w:right w:val="none" w:sz="0" w:space="0" w:color="auto"/>
          </w:divBdr>
        </w:div>
      </w:divsChild>
    </w:div>
    <w:div w:id="1534492397">
      <w:bodyDiv w:val="1"/>
      <w:marLeft w:val="0"/>
      <w:marRight w:val="0"/>
      <w:marTop w:val="0"/>
      <w:marBottom w:val="0"/>
      <w:divBdr>
        <w:top w:val="none" w:sz="0" w:space="0" w:color="auto"/>
        <w:left w:val="none" w:sz="0" w:space="0" w:color="auto"/>
        <w:bottom w:val="none" w:sz="0" w:space="0" w:color="auto"/>
        <w:right w:val="none" w:sz="0" w:space="0" w:color="auto"/>
      </w:divBdr>
      <w:divsChild>
        <w:div w:id="757557999">
          <w:marLeft w:val="0"/>
          <w:marRight w:val="0"/>
          <w:marTop w:val="0"/>
          <w:marBottom w:val="0"/>
          <w:divBdr>
            <w:top w:val="none" w:sz="0" w:space="0" w:color="auto"/>
            <w:left w:val="none" w:sz="0" w:space="0" w:color="auto"/>
            <w:bottom w:val="none" w:sz="0" w:space="0" w:color="auto"/>
            <w:right w:val="none" w:sz="0" w:space="0" w:color="auto"/>
          </w:divBdr>
        </w:div>
        <w:div w:id="1892182012">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Bra19</b:Tag>
    <b:SourceType>InternetSite</b:SourceType>
    <b:Guid>{09EBFF11-E80F-426E-AE64-BE23B1B8039B}</b:Guid>
    <b:Author>
      <b:Author>
        <b:Corporate>Brady United</b:Corporate>
      </b:Author>
    </b:Author>
    <b:Title>Key Gun Violence Statistics: The Facts that Makes us Act</b:Title>
    <b:InternetSiteTitle>Brady United</b:InternetSiteTitle>
    <b:YearAccessed>2019</b:YearAccessed>
    <b:MonthAccessed>August</b:MonthAccessed>
    <b:DayAccessed>14</b:DayAccessed>
    <b:URL>https://www.bradyunited.org/key-statistics</b:URL>
    <b:RefOrder>1</b:RefOrder>
  </b:Source>
  <b:Source>
    <b:Tag>Law19</b:Tag>
    <b:SourceType>InternetSite</b:SourceType>
    <b:Guid>{4BABCDB0-6883-4F9A-802A-EE07E21EBEBC}</b:Guid>
    <b:Author>
      <b:Author>
        <b:NameList>
          <b:Person>
            <b:Last>Law</b:Last>
            <b:First>Tara</b:First>
          </b:Person>
        </b:NameList>
      </b:Author>
    </b:Author>
    <b:Title>Background Checks Won't Stop Many Mass Shootings. We Need Them Anyway, Experts Say</b:Title>
    <b:InternetSiteTitle>Time Magazine</b:InternetSiteTitle>
    <b:Year>2019</b:Year>
    <b:Month>August</b:Month>
    <b:Day>10</b:Day>
    <b:YearAccessed>2019</b:YearAccessed>
    <b:MonthAccessed>August</b:MonthAccessed>
    <b:DayAccessed>14</b:DayAccessed>
    <b:URL>https://time.com/5648987/mass-shootings-background-checks/</b:URL>
    <b:RefOrder>2</b:RefOrder>
  </b:Source>
  <b:Source>
    <b:Tag>Blo18</b:Tag>
    <b:SourceType>InternetSite</b:SourceType>
    <b:Guid>{E724D157-7328-4E53-AE53-78E1A570EED7}</b:Guid>
    <b:Author>
      <b:Author>
        <b:Corporate>Bloomberg</b:Corporate>
      </b:Author>
    </b:Author>
    <b:Title>Most Gun Owners Support Stricter Laws — Even NRA Members</b:Title>
    <b:InternetSiteTitle>Time Magazine</b:InternetSiteTitle>
    <b:Year>2018</b:Year>
    <b:Month>March</b:Month>
    <b:Day>13</b:Day>
    <b:YearAccessed>2019</b:YearAccessed>
    <b:MonthAccessed>August</b:MonthAccessed>
    <b:DayAccessed>14</b:DayAccessed>
    <b:URL>https://time.com/5197807/stricter-gun-laws-nra/</b:URL>
    <b:RefOrder>3</b:RefOrder>
  </b:Source>
  <b:Source>
    <b:Tag>Lac15</b:Tag>
    <b:SourceType>InternetSite</b:SourceType>
    <b:Guid>{4E5F53E9-173E-4706-8B9C-6F145E186DE6}</b:Guid>
    <b:Author>
      <b:Author>
        <b:NameList>
          <b:Person>
            <b:Last>Lacapria</b:Last>
            <b:First>Kim</b:First>
          </b:Person>
        </b:NameList>
      </b:Author>
    </b:Author>
    <b:Title>Harvard University Study Reveals Astonishing Link Between Firearms, Crime and Gun Control</b:Title>
    <b:InternetSiteTitle>Snopes</b:InternetSiteTitle>
    <b:Year>2015</b:Year>
    <b:Month>October</b:Month>
    <b:Day>15</b:Day>
    <b:YearAccessed>2019</b:YearAccessed>
    <b:MonthAccessed>August</b:MonthAccessed>
    <b:DayAccessed>14</b:DayAccessed>
    <b:URL>https://www.snopes.com/fact-check/harvard-flaw-review/</b:URL>
    <b:RefOrder>4</b:RefOrder>
  </b:Source>
  <b:Source>
    <b:Tag>Gif19</b:Tag>
    <b:SourceType>InternetSite</b:SourceType>
    <b:Guid>{C6B16D61-E5F4-4E6D-A359-D3E9BFDE1A19}</b:Guid>
    <b:Author>
      <b:Author>
        <b:Corporate>Giffords Law Center</b:Corporate>
      </b:Author>
    </b:Author>
    <b:Title>Statistics on the Costs of Gun Violence</b:Title>
    <b:InternetSiteTitle>Giffords Law Center</b:InternetSiteTitle>
    <b:YearAccessed>2019</b:YearAccessed>
    <b:MonthAccessed>August</b:MonthAccessed>
    <b:DayAccessed>14</b:DayAccessed>
    <b:URL>https://lawcenter.giffords.org/costs-of-gun-violence-statistics/</b:URL>
    <b:RefOrder>5</b:RefOrder>
  </b:Source>
  <b:Source>
    <b:Tag>Lit10</b:Tag>
    <b:SourceType>InternetSite</b:SourceType>
    <b:Guid>{3C86D8BD-781F-4330-B888-64004F2CCCB4}</b:Guid>
    <b:Author>
      <b:Author>
        <b:NameList>
          <b:Person>
            <b:Last>Litpak</b:Last>
            <b:First>Adam</b:First>
          </b:Person>
        </b:NameList>
      </b:Author>
    </b:Author>
    <b:Title>Justices Extend Firearm Rights in 5-to-4 Ruling</b:Title>
    <b:InternetSiteTitle>The New York Times</b:InternetSiteTitle>
    <b:Year>2010</b:Year>
    <b:Month>June</b:Month>
    <b:Day>28</b:Day>
    <b:YearAccessed>2019</b:YearAccessed>
    <b:MonthAccessed>August</b:MonthAccessed>
    <b:DayAccessed>14</b:DayAccessed>
    <b:URL>https://www.nytimes.com/2010/06/29/us/29scotus.html?mtrref=www.google.com&amp;gwh=4E4FD915DBF2A85E762E7F89D5DC520E&amp;gwt=pay&amp;assetType=REGIWALL</b:URL>
    <b:RefOrder>6</b:RefOrder>
  </b:Source>
  <b:Source>
    <b:Tag>Fol19</b:Tag>
    <b:SourceType>InternetSite</b:SourceType>
    <b:Guid>{326E47DD-B343-461D-A1C5-B7E521A8B03F}</b:Guid>
    <b:Author>
      <b:Author>
        <b:NameList>
          <b:Person>
            <b:Last>Follman</b:Last>
            <b:First>Mark</b:First>
          </b:Person>
          <b:Person>
            <b:Last>Aronsen</b:Last>
            <b:First>Gavin</b:First>
          </b:Person>
          <b:Person>
            <b:Last>Pan</b:Last>
            <b:First>Deanna</b:First>
          </b:Person>
        </b:NameList>
      </b:Author>
    </b:Author>
    <b:Title>US Mass Shootings, 1982-2019: Data From Mother Jones’ Investigation</b:Title>
    <b:InternetSiteTitle>Mother Jones</b:InternetSiteTitle>
    <b:YearAccessed>2019</b:YearAccessed>
    <b:MonthAccessed>August</b:MonthAccessed>
    <b:DayAccessed>14</b:DayAccessed>
    <b:URL>https://www.motherjones.com/politics/2012/12/mass-shootings-mother-jones-full-data/</b:URL>
    <b:RefOrder>7</b:RefOrder>
  </b:Source>
  <b:Source>
    <b:Tag>Kir16</b:Tag>
    <b:SourceType>InternetSite</b:SourceType>
    <b:Guid>{DF47032B-2534-4DEB-8FB2-863FA60F05F9}</b:Guid>
    <b:Author>
      <b:Author>
        <b:NameList>
          <b:Person>
            <b:Last>Kirk</b:Last>
            <b:First>Chris</b:First>
          </b:Person>
          <b:Person>
            <b:Last>Yablon</b:Last>
            <b:First>Alex</b:First>
          </b:Person>
        </b:NameList>
      </b:Author>
    </b:Author>
    <b:Title>How Many People have been Shot in Your Neighborhood this Year?: A Map of Shootings in America</b:Title>
    <b:InternetSiteTitle>Slate</b:InternetSiteTitle>
    <b:Year>2016</b:Year>
    <b:Month>June</b:Month>
    <b:Day>14</b:Day>
    <b:YearAccessed>2019</b:YearAccessed>
    <b:MonthAccessed>August</b:MonthAccessed>
    <b:DayAccessed>14</b:DayAccessed>
    <b:URL>http://www.slate.com/articles/news_and_politics/crime/2015/12/gun_deaths_map_how_many_people_have_died_or_been_injured_in_shootings_around.html</b:URL>
    <b:RefOrder>8</b:RefOrder>
  </b:Source>
  <b:Source>
    <b:Tag>Gar19</b:Tag>
    <b:SourceType>InternetSite</b:SourceType>
    <b:Guid>{ABFBBE54-E258-438C-B503-B3B789F5242C}</b:Guid>
    <b:Author>
      <b:Author>
        <b:NameList>
          <b:Person>
            <b:Last>Garrison</b:Last>
            <b:First>Joey</b:First>
          </b:Person>
        </b:NameList>
      </b:Author>
    </b:Author>
    <b:Title>http://www.slate.com/articles/news_and_politics/crime/2015/12/gun_deaths_map_how_many_people_have_died_or_been_injured_in_shootings_around.html</b:Title>
    <b:InternetSiteTitle>USA Today</b:InternetSiteTitle>
    <b:Year>2019</b:Year>
    <b:Month>August</b:Month>
    <b:Day>13</b:Day>
    <b:YearAccessed>2019</b:YearAccessed>
    <b:MonthAccessed>August</b:MonthAccessed>
    <b:DayAccessed>14</b:DayAccessed>
    <b:URL>https://www.usatoday.com/story/news/nation/2019/08/13/mass-shooting-false-alarms-have-hidden-cost-police-community/1956610001/</b:URL>
    <b:RefOrder>9</b:RefOrder>
  </b:Source>
  <b:Source>
    <b:Tag>Woo19</b:Tag>
    <b:SourceType>InternetSite</b:SourceType>
    <b:Guid>{1CC1BEB8-3B6F-4DFE-8F8D-92D756D3E563}</b:Guid>
    <b:Author>
      <b:Author>
        <b:NameList>
          <b:Person>
            <b:Last>Woods</b:Last>
            <b:First>Amanda</b:First>
          </b:Person>
        </b:NameList>
      </b:Author>
    </b:Author>
    <b:Title>Hispanic El Paso residents flock to gun shops, ranges after mass shooting</b:Title>
    <b:InternetSiteTitle>New York Post</b:InternetSiteTitle>
    <b:Year>2019</b:Year>
    <b:Month>August</b:Month>
    <b:Day>13</b:Day>
    <b:YearAccessed>2019</b:YearAccessed>
    <b:MonthAccessed>August</b:MonthAccessed>
    <b:DayAccessed>14</b:DayAccessed>
    <b:URL>https://nypost.com/2019/08/13/hispanic-el-paso-residents-flock-to-gun-shops-ranges-after-mass-shooting/</b:URL>
    <b:RefOrder>10</b:RefOrder>
  </b:Source>
  <b:Source>
    <b:Tag>Ken191</b:Tag>
    <b:SourceType>InternetSite</b:SourceType>
    <b:Guid>{029770D0-59AB-43D2-BF93-54A42DD3650F}</b:Guid>
    <b:Author>
      <b:Author>
        <b:NameList>
          <b:Person>
            <b:Last>Keneally</b:Last>
            <b:First>Meghan</b:First>
          </b:Person>
        </b:NameList>
      </b:Author>
    </b:Author>
    <b:Title>There have been at least 17 deadly mass shootings in the US so far in 2019</b:Title>
    <b:InternetSiteTitle>ABC News</b:InternetSiteTitle>
    <b:Year>2019</b:Year>
    <b:Month>August</b:Month>
    <b:Day>5</b:Day>
    <b:YearAccessed>2019</b:YearAccessed>
    <b:MonthAccessed>August</b:MonthAccessed>
    <b:DayAccessed>14</b:DayAccessed>
    <b:URL>https://abcnews.go.com/US/deadly-mass-shootings-month-2019/story?id=63449799</b:URL>
    <b:RefOrder>11</b:RefOrder>
  </b:Source>
  <b:Source>
    <b:Tag>Aba19</b:Tag>
    <b:SourceType>InternetSite</b:SourceType>
    <b:Guid>{D4FCC444-8510-4416-A31D-82C5B735953B}</b:Guid>
    <b:Author>
      <b:Author>
        <b:NameList>
          <b:Person>
            <b:Last>Abadi</b:Last>
            <b:First>Mark</b:First>
          </b:Person>
          <b:Person>
            <b:Last>Pasley</b:Last>
            <b:First>James</b:First>
          </b:Person>
        </b:NameList>
      </b:Author>
    </b:Author>
    <b:Title>18 of the deadliest mass shootings in modern US history</b:Title>
    <b:InternetSiteTitle>Business insider</b:InternetSiteTitle>
    <b:Year>2019</b:Year>
    <b:Month>August</b:Month>
    <b:Day>5</b:Day>
    <b:YearAccessed>2019</b:YearAccessed>
    <b:MonthAccessed>August</b:MonthAccessed>
    <b:DayAccessed>14</b:DayAccessed>
    <b:URL>https://www.businessinsider.com/deadliest-mass-shootings-in-us-history-2017-10?IR=T</b:URL>
    <b:RefOrder>12</b:RefOrder>
  </b:Source>
</b:Sources>
</file>

<file path=customXml/itemProps1.xml><?xml version="1.0" encoding="utf-8"?>
<ds:datastoreItem xmlns:ds="http://schemas.openxmlformats.org/officeDocument/2006/customXml" ds:itemID="{D79DF99B-7F7B-4726-A937-7A0DC2638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2503</Words>
  <Characters>14273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2019-08-15T07:41:00Z</dcterms:created>
  <dcterms:modified xsi:type="dcterms:W3CDTF">2019-08-15T07:41:00Z</dcterms:modified>
</cp:coreProperties>
</file>